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97B8D" w14:textId="7A6210B2" w:rsidR="00AA54DC" w:rsidRDefault="00AA54DC" w:rsidP="003D2DCD">
      <w:pPr>
        <w:spacing w:line="320" w:lineRule="exact"/>
        <w:jc w:val="center"/>
        <w:rPr>
          <w:noProof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2"/>
        <w:gridCol w:w="1260"/>
      </w:tblGrid>
      <w:tr w:rsidR="00DE1BA9" w:rsidRPr="00DE1BA9" w14:paraId="1BD6E3C2" w14:textId="77777777" w:rsidTr="00DE1BA9">
        <w:trPr>
          <w:jc w:val="center"/>
        </w:trPr>
        <w:tc>
          <w:tcPr>
            <w:tcW w:w="8020" w:type="dxa"/>
            <w:vAlign w:val="center"/>
          </w:tcPr>
          <w:p w14:paraId="5BEA5583" w14:textId="77777777" w:rsidR="006508B1" w:rsidRDefault="006508B1" w:rsidP="00DE1BA9">
            <w:pPr>
              <w:autoSpaceDE w:val="0"/>
              <w:autoSpaceDN w:val="0"/>
              <w:adjustRightInd w:val="0"/>
              <w:jc w:val="center"/>
              <w:rPr>
                <w:rFonts w:cs="DejaVuSans"/>
                <w:i/>
                <w:sz w:val="18"/>
                <w:szCs w:val="18"/>
              </w:rPr>
            </w:pPr>
            <w:bookmarkStart w:id="0" w:name="_Hlk205976415"/>
          </w:p>
          <w:p w14:paraId="61CC7865" w14:textId="77777777" w:rsidR="006508B1" w:rsidRDefault="006508B1" w:rsidP="00DE1BA9">
            <w:pPr>
              <w:autoSpaceDE w:val="0"/>
              <w:autoSpaceDN w:val="0"/>
              <w:adjustRightInd w:val="0"/>
              <w:jc w:val="center"/>
              <w:rPr>
                <w:rFonts w:cs="DejaVuSans"/>
                <w:i/>
                <w:sz w:val="18"/>
                <w:szCs w:val="18"/>
              </w:rPr>
            </w:pPr>
          </w:p>
          <w:p w14:paraId="64067DDC" w14:textId="77777777" w:rsidR="006508B1" w:rsidRDefault="006508B1" w:rsidP="00DE1BA9">
            <w:pPr>
              <w:autoSpaceDE w:val="0"/>
              <w:autoSpaceDN w:val="0"/>
              <w:adjustRightInd w:val="0"/>
              <w:jc w:val="center"/>
              <w:rPr>
                <w:rFonts w:cs="DejaVuSans"/>
                <w:i/>
                <w:sz w:val="18"/>
                <w:szCs w:val="18"/>
              </w:rPr>
            </w:pPr>
          </w:p>
          <w:p w14:paraId="15AB021D" w14:textId="77777777" w:rsidR="006508B1" w:rsidRDefault="006508B1" w:rsidP="00DE1BA9">
            <w:pPr>
              <w:autoSpaceDE w:val="0"/>
              <w:autoSpaceDN w:val="0"/>
              <w:adjustRightInd w:val="0"/>
              <w:jc w:val="center"/>
              <w:rPr>
                <w:rFonts w:cs="DejaVuSans"/>
                <w:i/>
                <w:sz w:val="18"/>
                <w:szCs w:val="18"/>
              </w:rPr>
            </w:pPr>
          </w:p>
          <w:p w14:paraId="3D3A8AEE" w14:textId="77777777" w:rsidR="006508B1" w:rsidRDefault="006508B1" w:rsidP="00DE1BA9">
            <w:pPr>
              <w:autoSpaceDE w:val="0"/>
              <w:autoSpaceDN w:val="0"/>
              <w:adjustRightInd w:val="0"/>
              <w:jc w:val="center"/>
              <w:rPr>
                <w:rFonts w:cs="DejaVuSans"/>
                <w:i/>
                <w:sz w:val="18"/>
                <w:szCs w:val="18"/>
              </w:rPr>
            </w:pPr>
          </w:p>
          <w:p w14:paraId="6F98F01C" w14:textId="77777777" w:rsidR="006508B1" w:rsidRDefault="006508B1" w:rsidP="00DE1BA9">
            <w:pPr>
              <w:autoSpaceDE w:val="0"/>
              <w:autoSpaceDN w:val="0"/>
              <w:adjustRightInd w:val="0"/>
              <w:jc w:val="center"/>
              <w:rPr>
                <w:rFonts w:cs="DejaVuSans"/>
                <w:i/>
                <w:sz w:val="18"/>
                <w:szCs w:val="18"/>
              </w:rPr>
            </w:pPr>
          </w:p>
          <w:p w14:paraId="5E7559AA" w14:textId="77777777" w:rsidR="006508B1" w:rsidRDefault="006508B1" w:rsidP="00DE1BA9">
            <w:pPr>
              <w:autoSpaceDE w:val="0"/>
              <w:autoSpaceDN w:val="0"/>
              <w:adjustRightInd w:val="0"/>
              <w:jc w:val="center"/>
              <w:rPr>
                <w:rFonts w:cs="DejaVuSans"/>
                <w:i/>
                <w:sz w:val="18"/>
                <w:szCs w:val="18"/>
              </w:rPr>
            </w:pPr>
          </w:p>
          <w:p w14:paraId="73D34526" w14:textId="00BE83B8" w:rsidR="00DE1BA9" w:rsidRPr="00DE1BA9" w:rsidRDefault="00DE1BA9" w:rsidP="00DE1BA9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DE1BA9">
              <w:rPr>
                <w:rFonts w:cs="DejaVuSans"/>
                <w:i/>
                <w:sz w:val="18"/>
                <w:szCs w:val="18"/>
              </w:rPr>
              <w:t>Projekt „Utworzenie systemu zarządzania terenami poprzemysłowymi WSL poprzez rozszerzenie istniejącego systemu zarządzania terenami pogórniczymi”</w:t>
            </w:r>
            <w:r w:rsidR="00A15152">
              <w:rPr>
                <w:rFonts w:cs="DejaVuSans"/>
                <w:i/>
                <w:sz w:val="18"/>
                <w:szCs w:val="18"/>
              </w:rPr>
              <w:t xml:space="preserve">                                                         </w:t>
            </w:r>
          </w:p>
        </w:tc>
        <w:tc>
          <w:tcPr>
            <w:tcW w:w="1268" w:type="dxa"/>
            <w:vAlign w:val="center"/>
          </w:tcPr>
          <w:p w14:paraId="0B10BAB2" w14:textId="77777777" w:rsidR="00DE1BA9" w:rsidRPr="00DE1BA9" w:rsidRDefault="00DE1BA9" w:rsidP="00DE1BA9">
            <w:pPr>
              <w:tabs>
                <w:tab w:val="center" w:pos="4536"/>
                <w:tab w:val="right" w:pos="9072"/>
              </w:tabs>
              <w:jc w:val="center"/>
              <w:rPr>
                <w:sz w:val="22"/>
                <w:szCs w:val="22"/>
              </w:rPr>
            </w:pPr>
            <w:r w:rsidRPr="00DE1BA9">
              <w:rPr>
                <w:noProof/>
                <w:sz w:val="22"/>
                <w:szCs w:val="22"/>
              </w:rPr>
              <w:drawing>
                <wp:inline distT="0" distB="0" distL="0" distR="0" wp14:anchorId="141AF33F" wp14:editId="68F2624B">
                  <wp:extent cx="510244" cy="367871"/>
                  <wp:effectExtent l="0" t="0" r="4445" b="0"/>
                  <wp:docPr id="217579171" name="Obraz 217579171" descr="C:\Users\mbalazinska\OneDrive - Główny Instytut Górnictwa\PROJEKTY\OPI TPP 3.0\logo\Logo_Transparent_PNG3.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balazinska\OneDrive - Główny Instytut Górnictwa\PROJEKTY\OPI TPP 3.0\logo\Logo_Transparent_PNG3.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847" cy="38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EC3995" w14:textId="77777777" w:rsidR="00DE1BA9" w:rsidRPr="00DE1BA9" w:rsidRDefault="00DE1BA9" w:rsidP="00DE1BA9">
      <w:pPr>
        <w:jc w:val="center"/>
        <w:rPr>
          <w:b/>
          <w:u w:val="single"/>
          <w:lang w:eastAsia="en-US"/>
        </w:rPr>
      </w:pPr>
    </w:p>
    <w:p w14:paraId="18FBEF60" w14:textId="77777777" w:rsidR="00DE1BA9" w:rsidRPr="00DE1BA9" w:rsidRDefault="00DE1BA9" w:rsidP="00DE1BA9">
      <w:pPr>
        <w:jc w:val="center"/>
        <w:rPr>
          <w:sz w:val="20"/>
          <w:szCs w:val="20"/>
        </w:rPr>
      </w:pPr>
      <w:r w:rsidRPr="00DE1BA9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35B1D01B" wp14:editId="2786CC7F">
            <wp:extent cx="5760720" cy="426720"/>
            <wp:effectExtent l="0" t="0" r="0" b="0"/>
            <wp:docPr id="387124001" name="Obraz 387124001" descr="C:\Users\mbalazinska\AppData\Local\Packages\Microsoft.Windows.Photos_8wekyb3d8bbwe\TempState\ShareServiceTempFolder\FLAGI_transpar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balazinska\AppData\Local\Packages\Microsoft.Windows.Photos_8wekyb3d8bbwe\TempState\ShareServiceTempFolder\FLAGI_transparent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58CC4" w14:textId="3534BBFC" w:rsidR="00AA54DC" w:rsidRDefault="00AA54DC" w:rsidP="003D2DCD">
      <w:pPr>
        <w:spacing w:line="320" w:lineRule="exact"/>
        <w:jc w:val="center"/>
        <w:rPr>
          <w:b/>
        </w:rPr>
      </w:pPr>
    </w:p>
    <w:p w14:paraId="3D2616EE" w14:textId="77777777" w:rsidR="00F13B91" w:rsidRDefault="00F13B91" w:rsidP="003D2DCD">
      <w:pPr>
        <w:spacing w:line="320" w:lineRule="exact"/>
        <w:jc w:val="center"/>
        <w:rPr>
          <w:b/>
        </w:rPr>
      </w:pPr>
    </w:p>
    <w:bookmarkEnd w:id="0"/>
    <w:p w14:paraId="33AC503E" w14:textId="55C7D2E6" w:rsidR="00032D26" w:rsidRPr="00D02727" w:rsidRDefault="00032D26" w:rsidP="00764A5A">
      <w:pPr>
        <w:spacing w:line="320" w:lineRule="exact"/>
        <w:ind w:firstLine="284"/>
        <w:jc w:val="center"/>
        <w:rPr>
          <w:b/>
          <w:strike/>
          <w:color w:val="000000" w:themeColor="text1"/>
          <w:sz w:val="22"/>
          <w:szCs w:val="22"/>
        </w:rPr>
      </w:pPr>
      <w:r w:rsidRPr="00DE1BA9">
        <w:rPr>
          <w:b/>
          <w:sz w:val="22"/>
          <w:szCs w:val="22"/>
        </w:rPr>
        <w:t xml:space="preserve">ZAPYTANIE OFERTOWE  z  </w:t>
      </w:r>
      <w:r w:rsidRPr="004E607C">
        <w:rPr>
          <w:b/>
          <w:color w:val="000000" w:themeColor="text1"/>
          <w:sz w:val="22"/>
          <w:szCs w:val="22"/>
        </w:rPr>
        <w:t xml:space="preserve">dnia </w:t>
      </w:r>
      <w:r w:rsidR="00EF2717">
        <w:rPr>
          <w:b/>
          <w:color w:val="000000" w:themeColor="text1"/>
          <w:sz w:val="22"/>
          <w:szCs w:val="22"/>
        </w:rPr>
        <w:t xml:space="preserve"> </w:t>
      </w:r>
      <w:r w:rsidR="00EF2717" w:rsidRPr="00D02727">
        <w:rPr>
          <w:b/>
          <w:color w:val="000000" w:themeColor="text1"/>
          <w:sz w:val="22"/>
          <w:szCs w:val="22"/>
        </w:rPr>
        <w:t>1</w:t>
      </w:r>
      <w:r w:rsidR="00DE49C0" w:rsidRPr="00D02727">
        <w:rPr>
          <w:b/>
          <w:color w:val="000000" w:themeColor="text1"/>
          <w:sz w:val="22"/>
          <w:szCs w:val="22"/>
        </w:rPr>
        <w:t>2</w:t>
      </w:r>
      <w:r w:rsidR="00961294" w:rsidRPr="00D02727">
        <w:rPr>
          <w:b/>
          <w:color w:val="000000" w:themeColor="text1"/>
          <w:sz w:val="22"/>
          <w:szCs w:val="22"/>
        </w:rPr>
        <w:t>.</w:t>
      </w:r>
      <w:r w:rsidR="00EF2717" w:rsidRPr="00D02727">
        <w:rPr>
          <w:b/>
          <w:color w:val="000000" w:themeColor="text1"/>
          <w:sz w:val="22"/>
          <w:szCs w:val="22"/>
        </w:rPr>
        <w:t>12</w:t>
      </w:r>
      <w:r w:rsidRPr="00D02727">
        <w:rPr>
          <w:b/>
          <w:color w:val="000000" w:themeColor="text1"/>
          <w:sz w:val="22"/>
          <w:szCs w:val="22"/>
        </w:rPr>
        <w:t>.</w:t>
      </w:r>
      <w:r w:rsidR="008665EA" w:rsidRPr="00D02727">
        <w:rPr>
          <w:b/>
          <w:color w:val="000000" w:themeColor="text1"/>
          <w:sz w:val="22"/>
          <w:szCs w:val="22"/>
        </w:rPr>
        <w:t>20</w:t>
      </w:r>
      <w:r w:rsidR="00531248" w:rsidRPr="00D02727">
        <w:rPr>
          <w:b/>
          <w:color w:val="000000" w:themeColor="text1"/>
          <w:sz w:val="22"/>
          <w:szCs w:val="22"/>
        </w:rPr>
        <w:t>2</w:t>
      </w:r>
      <w:r w:rsidR="00DE1BA9" w:rsidRPr="00D02727">
        <w:rPr>
          <w:b/>
          <w:color w:val="000000" w:themeColor="text1"/>
          <w:sz w:val="22"/>
          <w:szCs w:val="22"/>
        </w:rPr>
        <w:t>5</w:t>
      </w:r>
      <w:r w:rsidRPr="00D02727">
        <w:rPr>
          <w:b/>
          <w:color w:val="000000" w:themeColor="text1"/>
          <w:sz w:val="22"/>
          <w:szCs w:val="22"/>
        </w:rPr>
        <w:t xml:space="preserve"> r.</w:t>
      </w:r>
    </w:p>
    <w:p w14:paraId="794CCB50" w14:textId="77777777" w:rsidR="00DE1BA9" w:rsidRDefault="00DE1BA9" w:rsidP="003D2DCD">
      <w:pPr>
        <w:pStyle w:val="Tekstpodstawowy"/>
        <w:spacing w:line="320" w:lineRule="exact"/>
        <w:jc w:val="center"/>
        <w:rPr>
          <w:rFonts w:ascii="Times New Roman" w:hAnsi="Times New Roman"/>
          <w:bCs/>
          <w:sz w:val="22"/>
          <w:szCs w:val="22"/>
        </w:rPr>
      </w:pPr>
    </w:p>
    <w:p w14:paraId="3C9F1F28" w14:textId="77777777" w:rsidR="00F13B91" w:rsidRDefault="00F13B91" w:rsidP="003D2DCD">
      <w:pPr>
        <w:pStyle w:val="Tekstpodstawowy"/>
        <w:spacing w:line="320" w:lineRule="exact"/>
        <w:jc w:val="center"/>
        <w:rPr>
          <w:rFonts w:ascii="Times New Roman" w:hAnsi="Times New Roman"/>
          <w:bCs/>
          <w:sz w:val="22"/>
          <w:szCs w:val="22"/>
        </w:rPr>
      </w:pPr>
    </w:p>
    <w:p w14:paraId="5CDE2C94" w14:textId="046CD7C2" w:rsidR="00291DF6" w:rsidRPr="0012164F" w:rsidRDefault="0012164F" w:rsidP="00291DF6">
      <w:pPr>
        <w:jc w:val="both"/>
        <w:rPr>
          <w:b/>
          <w:bCs/>
          <w:sz w:val="20"/>
          <w:szCs w:val="20"/>
        </w:rPr>
      </w:pPr>
      <w:bookmarkStart w:id="1" w:name="_Hlk205976534"/>
      <w:r w:rsidRPr="0012164F">
        <w:rPr>
          <w:b/>
          <w:bCs/>
          <w:sz w:val="20"/>
          <w:szCs w:val="20"/>
        </w:rPr>
        <w:t>R</w:t>
      </w:r>
      <w:r w:rsidR="00291DF6" w:rsidRPr="0012164F">
        <w:rPr>
          <w:b/>
          <w:bCs/>
          <w:sz w:val="20"/>
          <w:szCs w:val="20"/>
        </w:rPr>
        <w:t>ealizacj</w:t>
      </w:r>
      <w:r w:rsidRPr="0012164F">
        <w:rPr>
          <w:b/>
          <w:bCs/>
          <w:sz w:val="20"/>
          <w:szCs w:val="20"/>
        </w:rPr>
        <w:t>a</w:t>
      </w:r>
      <w:r w:rsidR="00291DF6" w:rsidRPr="0012164F">
        <w:rPr>
          <w:b/>
          <w:bCs/>
          <w:sz w:val="20"/>
          <w:szCs w:val="20"/>
        </w:rPr>
        <w:t xml:space="preserve"> usługi w zakresie: usługa przygotowania i wygłoszenia dziesięciu 45 minutowych referatów podczas spotkań informacyjno-warsztatowych, realizowanych w ramach projektu OPI TPP 3.0</w:t>
      </w:r>
    </w:p>
    <w:p w14:paraId="29955E35" w14:textId="77777777" w:rsidR="00291DF6" w:rsidRDefault="00291DF6" w:rsidP="00DE1BA9">
      <w:pPr>
        <w:jc w:val="both"/>
        <w:rPr>
          <w:rFonts w:eastAsiaTheme="minorHAnsi"/>
          <w:b/>
          <w:bCs/>
          <w:sz w:val="22"/>
          <w:szCs w:val="22"/>
          <w:lang w:eastAsia="en-US"/>
        </w:rPr>
      </w:pPr>
    </w:p>
    <w:p w14:paraId="11FAAA9B" w14:textId="77777777" w:rsidR="00291DF6" w:rsidRDefault="00291DF6" w:rsidP="00DE1BA9">
      <w:pPr>
        <w:jc w:val="both"/>
        <w:rPr>
          <w:rFonts w:eastAsiaTheme="minorHAnsi"/>
          <w:b/>
          <w:sz w:val="22"/>
          <w:szCs w:val="22"/>
          <w:lang w:eastAsia="en-US"/>
        </w:rPr>
      </w:pPr>
    </w:p>
    <w:bookmarkEnd w:id="1"/>
    <w:p w14:paraId="5BBF57EF" w14:textId="214BDF70" w:rsidR="00032D26" w:rsidRDefault="00032D26" w:rsidP="003D2DCD">
      <w:pPr>
        <w:pStyle w:val="Akapitzlist1"/>
        <w:numPr>
          <w:ilvl w:val="0"/>
          <w:numId w:val="1"/>
        </w:numPr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  <w:r w:rsidRPr="00C729EF">
        <w:rPr>
          <w:rFonts w:ascii="Times New Roman" w:hAnsi="Times New Roman"/>
          <w:b/>
        </w:rPr>
        <w:t>Informacje ogólne</w:t>
      </w:r>
      <w:r w:rsidR="00DE1BA9">
        <w:rPr>
          <w:rFonts w:ascii="Times New Roman" w:hAnsi="Times New Roman"/>
          <w:b/>
        </w:rPr>
        <w:t>:</w:t>
      </w:r>
    </w:p>
    <w:p w14:paraId="569D4477" w14:textId="359E7560" w:rsidR="00032D26" w:rsidRDefault="00032D26" w:rsidP="00764A5A">
      <w:pPr>
        <w:pStyle w:val="Akapitzlist1"/>
        <w:numPr>
          <w:ilvl w:val="3"/>
          <w:numId w:val="1"/>
        </w:numPr>
        <w:spacing w:after="0" w:line="300" w:lineRule="exact"/>
        <w:ind w:left="1134" w:hanging="567"/>
        <w:jc w:val="both"/>
        <w:rPr>
          <w:rFonts w:ascii="Times New Roman" w:hAnsi="Times New Roman"/>
          <w:b/>
        </w:rPr>
      </w:pPr>
      <w:r w:rsidRPr="00C729EF">
        <w:rPr>
          <w:rFonts w:ascii="Times New Roman" w:hAnsi="Times New Roman"/>
        </w:rPr>
        <w:t xml:space="preserve">Zamawiający: </w:t>
      </w:r>
      <w:r w:rsidRPr="00C729EF">
        <w:rPr>
          <w:rFonts w:ascii="Times New Roman" w:hAnsi="Times New Roman"/>
          <w:b/>
        </w:rPr>
        <w:t>Główny Instytut Górnictwa</w:t>
      </w:r>
      <w:r w:rsidR="003A004B" w:rsidRPr="003A004B">
        <w:rPr>
          <w:rFonts w:ascii="Times New Roman" w:hAnsi="Times New Roman"/>
          <w:bCs/>
          <w:lang w:eastAsia="pl-PL"/>
        </w:rPr>
        <w:t xml:space="preserve"> </w:t>
      </w:r>
      <w:r w:rsidR="00DE1BA9">
        <w:rPr>
          <w:rFonts w:ascii="Times New Roman" w:hAnsi="Times New Roman"/>
          <w:bCs/>
          <w:lang w:eastAsia="pl-PL"/>
        </w:rPr>
        <w:t xml:space="preserve">- </w:t>
      </w:r>
      <w:r w:rsidR="003A004B" w:rsidRPr="003A004B">
        <w:rPr>
          <w:rFonts w:ascii="Times New Roman" w:hAnsi="Times New Roman"/>
          <w:b/>
          <w:bCs/>
        </w:rPr>
        <w:t>Państwow</w:t>
      </w:r>
      <w:r w:rsidR="003A004B">
        <w:rPr>
          <w:rFonts w:ascii="Times New Roman" w:hAnsi="Times New Roman"/>
          <w:b/>
          <w:bCs/>
        </w:rPr>
        <w:t>y</w:t>
      </w:r>
      <w:r w:rsidR="003A004B" w:rsidRPr="003A004B">
        <w:rPr>
          <w:rFonts w:ascii="Times New Roman" w:hAnsi="Times New Roman"/>
          <w:b/>
          <w:bCs/>
        </w:rPr>
        <w:t xml:space="preserve"> Instytut Badawcz</w:t>
      </w:r>
      <w:r w:rsidR="003A004B">
        <w:rPr>
          <w:rFonts w:ascii="Times New Roman" w:hAnsi="Times New Roman"/>
          <w:b/>
          <w:bCs/>
        </w:rPr>
        <w:t>y</w:t>
      </w:r>
      <w:r w:rsidR="00DE1BA9">
        <w:rPr>
          <w:rFonts w:ascii="Times New Roman" w:hAnsi="Times New Roman"/>
          <w:b/>
        </w:rPr>
        <w:t>,</w:t>
      </w:r>
      <w:r w:rsidR="00112BDC">
        <w:rPr>
          <w:rFonts w:ascii="Times New Roman" w:hAnsi="Times New Roman"/>
          <w:b/>
        </w:rPr>
        <w:t xml:space="preserve"> </w:t>
      </w:r>
      <w:r w:rsidR="00901D89" w:rsidRPr="00901D89">
        <w:rPr>
          <w:rFonts w:ascii="Times New Roman" w:hAnsi="Times New Roman"/>
          <w:b/>
        </w:rPr>
        <w:t>Plac Gwarków 1</w:t>
      </w:r>
      <w:r w:rsidR="00DE1BA9">
        <w:rPr>
          <w:rFonts w:ascii="Times New Roman" w:hAnsi="Times New Roman"/>
          <w:b/>
        </w:rPr>
        <w:t xml:space="preserve">, </w:t>
      </w:r>
      <w:r w:rsidR="00901D89" w:rsidRPr="00901D89">
        <w:rPr>
          <w:rFonts w:ascii="Times New Roman" w:hAnsi="Times New Roman"/>
          <w:b/>
        </w:rPr>
        <w:t>40-166 Katowice</w:t>
      </w:r>
      <w:r w:rsidR="00DC3012" w:rsidRPr="00901D89">
        <w:rPr>
          <w:rFonts w:ascii="Times New Roman" w:hAnsi="Times New Roman"/>
          <w:b/>
        </w:rPr>
        <w:t>.</w:t>
      </w:r>
    </w:p>
    <w:p w14:paraId="6A585E7F" w14:textId="66476D11" w:rsidR="00032D26" w:rsidRDefault="00032D26" w:rsidP="00764A5A">
      <w:pPr>
        <w:pStyle w:val="Akapitzlist1"/>
        <w:numPr>
          <w:ilvl w:val="3"/>
          <w:numId w:val="1"/>
        </w:numPr>
        <w:spacing w:after="0" w:line="300" w:lineRule="exact"/>
        <w:ind w:left="1134" w:hanging="567"/>
        <w:jc w:val="both"/>
        <w:rPr>
          <w:rFonts w:ascii="Times New Roman" w:hAnsi="Times New Roman"/>
        </w:rPr>
      </w:pPr>
      <w:r w:rsidRPr="00112BDC">
        <w:rPr>
          <w:rFonts w:ascii="Times New Roman" w:hAnsi="Times New Roman"/>
        </w:rPr>
        <w:t>Do niniejszego zapytani</w:t>
      </w:r>
      <w:r w:rsidR="00D67E93">
        <w:rPr>
          <w:rFonts w:ascii="Times New Roman" w:hAnsi="Times New Roman"/>
        </w:rPr>
        <w:t>a</w:t>
      </w:r>
      <w:r w:rsidRPr="00112BDC">
        <w:rPr>
          <w:rFonts w:ascii="Times New Roman" w:hAnsi="Times New Roman"/>
        </w:rPr>
        <w:t xml:space="preserve"> ofertowego nie stosuje się przepisów ustawy Prawo Zamówień Publicznych z dnia </w:t>
      </w:r>
      <w:r w:rsidR="008A59FD">
        <w:rPr>
          <w:rFonts w:ascii="Times New Roman" w:hAnsi="Times New Roman"/>
        </w:rPr>
        <w:t>11</w:t>
      </w:r>
      <w:r w:rsidRPr="00112BDC">
        <w:rPr>
          <w:rFonts w:ascii="Times New Roman" w:hAnsi="Times New Roman"/>
        </w:rPr>
        <w:t xml:space="preserve"> </w:t>
      </w:r>
      <w:r w:rsidR="008A59FD">
        <w:rPr>
          <w:rFonts w:ascii="Times New Roman" w:hAnsi="Times New Roman"/>
        </w:rPr>
        <w:t>września</w:t>
      </w:r>
      <w:r w:rsidRPr="00112BDC">
        <w:rPr>
          <w:rFonts w:ascii="Times New Roman" w:hAnsi="Times New Roman"/>
        </w:rPr>
        <w:t xml:space="preserve"> 20</w:t>
      </w:r>
      <w:r w:rsidR="008A59FD">
        <w:rPr>
          <w:rFonts w:ascii="Times New Roman" w:hAnsi="Times New Roman"/>
        </w:rPr>
        <w:t>19</w:t>
      </w:r>
      <w:r w:rsidRPr="00112BDC">
        <w:rPr>
          <w:rFonts w:ascii="Times New Roman" w:hAnsi="Times New Roman"/>
        </w:rPr>
        <w:t xml:space="preserve"> r. (Dz. U. 20</w:t>
      </w:r>
      <w:r w:rsidR="009F1C22">
        <w:rPr>
          <w:rFonts w:ascii="Times New Roman" w:hAnsi="Times New Roman"/>
        </w:rPr>
        <w:t>2</w:t>
      </w:r>
      <w:r w:rsidR="00DE1BA9">
        <w:rPr>
          <w:rFonts w:ascii="Times New Roman" w:hAnsi="Times New Roman"/>
        </w:rPr>
        <w:t>4</w:t>
      </w:r>
      <w:r w:rsidRPr="00112BDC">
        <w:rPr>
          <w:rFonts w:ascii="Times New Roman" w:hAnsi="Times New Roman"/>
        </w:rPr>
        <w:t xml:space="preserve"> r</w:t>
      </w:r>
      <w:r w:rsidR="00FB38E9" w:rsidRPr="00112BDC">
        <w:rPr>
          <w:rFonts w:ascii="Times New Roman" w:hAnsi="Times New Roman"/>
        </w:rPr>
        <w:t xml:space="preserve">.,  poz. </w:t>
      </w:r>
      <w:r w:rsidR="009F1C22">
        <w:rPr>
          <w:rFonts w:ascii="Times New Roman" w:hAnsi="Times New Roman"/>
        </w:rPr>
        <w:t>1</w:t>
      </w:r>
      <w:r w:rsidR="00DE1BA9">
        <w:rPr>
          <w:rFonts w:ascii="Times New Roman" w:hAnsi="Times New Roman"/>
        </w:rPr>
        <w:t>320</w:t>
      </w:r>
      <w:r w:rsidR="00AE1E89">
        <w:rPr>
          <w:rFonts w:ascii="Times New Roman" w:hAnsi="Times New Roman"/>
        </w:rPr>
        <w:t xml:space="preserve"> z późn. zm</w:t>
      </w:r>
      <w:r w:rsidR="00FB38E9" w:rsidRPr="00112BDC">
        <w:rPr>
          <w:rFonts w:ascii="Times New Roman" w:hAnsi="Times New Roman"/>
        </w:rPr>
        <w:t>)</w:t>
      </w:r>
      <w:r w:rsidR="00112BDC">
        <w:rPr>
          <w:rFonts w:ascii="Times New Roman" w:hAnsi="Times New Roman"/>
        </w:rPr>
        <w:t>.</w:t>
      </w:r>
    </w:p>
    <w:p w14:paraId="5B2E2319" w14:textId="460F978F" w:rsidR="00AD6D66" w:rsidRPr="00391D93" w:rsidRDefault="00AD6D66" w:rsidP="00764A5A">
      <w:pPr>
        <w:pStyle w:val="Akapitzlist1"/>
        <w:numPr>
          <w:ilvl w:val="3"/>
          <w:numId w:val="1"/>
        </w:numPr>
        <w:spacing w:after="0" w:line="300" w:lineRule="exact"/>
        <w:ind w:left="1134" w:hanging="567"/>
        <w:jc w:val="both"/>
        <w:rPr>
          <w:rFonts w:ascii="Times New Roman" w:hAnsi="Times New Roman"/>
          <w:b/>
          <w:bCs/>
        </w:rPr>
      </w:pPr>
      <w:r w:rsidRPr="00391D93">
        <w:rPr>
          <w:rFonts w:ascii="Times New Roman" w:hAnsi="Times New Roman"/>
          <w:b/>
          <w:bCs/>
        </w:rPr>
        <w:t xml:space="preserve">Zamawiający dopuszcza możliwość składania ofert </w:t>
      </w:r>
      <w:r w:rsidR="00A444F5" w:rsidRPr="00391D93">
        <w:rPr>
          <w:rFonts w:ascii="Times New Roman" w:hAnsi="Times New Roman"/>
          <w:b/>
          <w:bCs/>
        </w:rPr>
        <w:t>na całość zamówienia</w:t>
      </w:r>
      <w:r w:rsidR="00391D93" w:rsidRPr="00391D93">
        <w:rPr>
          <w:rFonts w:ascii="Times New Roman" w:hAnsi="Times New Roman"/>
          <w:b/>
          <w:bCs/>
        </w:rPr>
        <w:t xml:space="preserve">, tj. na wszystkie 10 referatów </w:t>
      </w:r>
      <w:r w:rsidR="00185C99">
        <w:rPr>
          <w:rFonts w:ascii="Times New Roman" w:hAnsi="Times New Roman"/>
          <w:b/>
          <w:bCs/>
        </w:rPr>
        <w:t xml:space="preserve">(10 części) </w:t>
      </w:r>
      <w:r w:rsidR="00391D93" w:rsidRPr="00391D93">
        <w:rPr>
          <w:rFonts w:ascii="Times New Roman" w:hAnsi="Times New Roman"/>
          <w:b/>
          <w:bCs/>
        </w:rPr>
        <w:t xml:space="preserve">oraz dopuszcza </w:t>
      </w:r>
      <w:r w:rsidR="00185C99">
        <w:rPr>
          <w:rFonts w:ascii="Times New Roman" w:hAnsi="Times New Roman"/>
          <w:b/>
          <w:bCs/>
        </w:rPr>
        <w:t xml:space="preserve">możliwość </w:t>
      </w:r>
      <w:r w:rsidR="00391D93" w:rsidRPr="00391D93">
        <w:rPr>
          <w:rFonts w:ascii="Times New Roman" w:hAnsi="Times New Roman"/>
          <w:b/>
          <w:bCs/>
        </w:rPr>
        <w:t>składani</w:t>
      </w:r>
      <w:r w:rsidR="00185C99">
        <w:rPr>
          <w:rFonts w:ascii="Times New Roman" w:hAnsi="Times New Roman"/>
          <w:b/>
          <w:bCs/>
        </w:rPr>
        <w:t>a</w:t>
      </w:r>
      <w:r w:rsidR="00391D93" w:rsidRPr="00391D93">
        <w:rPr>
          <w:rFonts w:ascii="Times New Roman" w:hAnsi="Times New Roman"/>
          <w:b/>
          <w:bCs/>
        </w:rPr>
        <w:t xml:space="preserve"> ofert </w:t>
      </w:r>
      <w:r w:rsidRPr="00391D93">
        <w:rPr>
          <w:rFonts w:ascii="Times New Roman" w:hAnsi="Times New Roman"/>
          <w:b/>
          <w:bCs/>
        </w:rPr>
        <w:t>częściowych</w:t>
      </w:r>
      <w:r w:rsidR="00391D93" w:rsidRPr="00391D93">
        <w:rPr>
          <w:rFonts w:ascii="Times New Roman" w:hAnsi="Times New Roman"/>
          <w:b/>
          <w:bCs/>
        </w:rPr>
        <w:t xml:space="preserve">, tj. </w:t>
      </w:r>
      <w:r w:rsidR="00185C99">
        <w:rPr>
          <w:rFonts w:ascii="Times New Roman" w:hAnsi="Times New Roman"/>
          <w:b/>
          <w:bCs/>
        </w:rPr>
        <w:t xml:space="preserve">na dowolną ilość </w:t>
      </w:r>
      <w:r w:rsidR="00BE34E1">
        <w:rPr>
          <w:rFonts w:ascii="Times New Roman" w:hAnsi="Times New Roman"/>
          <w:b/>
          <w:bCs/>
        </w:rPr>
        <w:t>referatów</w:t>
      </w:r>
      <w:r w:rsidR="00185C99">
        <w:rPr>
          <w:rFonts w:ascii="Times New Roman" w:hAnsi="Times New Roman"/>
          <w:b/>
          <w:bCs/>
        </w:rPr>
        <w:t xml:space="preserve"> (dowolną ilość </w:t>
      </w:r>
      <w:r w:rsidR="00F13B91">
        <w:rPr>
          <w:rFonts w:ascii="Times New Roman" w:hAnsi="Times New Roman"/>
          <w:b/>
          <w:bCs/>
        </w:rPr>
        <w:t>części zamówienia</w:t>
      </w:r>
      <w:r w:rsidR="00185C99">
        <w:rPr>
          <w:rFonts w:ascii="Times New Roman" w:hAnsi="Times New Roman"/>
          <w:b/>
          <w:bCs/>
        </w:rPr>
        <w:t>).</w:t>
      </w:r>
    </w:p>
    <w:p w14:paraId="69C42553" w14:textId="77777777" w:rsidR="00DE1BA9" w:rsidRDefault="00DE1BA9" w:rsidP="00DE1BA9">
      <w:pPr>
        <w:pStyle w:val="Akapitzlist1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</w:p>
    <w:p w14:paraId="351F7907" w14:textId="77777777" w:rsidR="00FC43A7" w:rsidRPr="00B45433" w:rsidRDefault="00FC43A7" w:rsidP="00DE1BA9">
      <w:pPr>
        <w:pStyle w:val="Akapitzlist1"/>
        <w:spacing w:after="0" w:line="240" w:lineRule="auto"/>
        <w:ind w:left="567"/>
        <w:jc w:val="both"/>
        <w:rPr>
          <w:rFonts w:ascii="Times New Roman" w:hAnsi="Times New Roman"/>
          <w:sz w:val="18"/>
          <w:szCs w:val="18"/>
        </w:rPr>
      </w:pPr>
    </w:p>
    <w:p w14:paraId="09461CE3" w14:textId="77777777" w:rsidR="00032D26" w:rsidRDefault="00321D19" w:rsidP="00755107">
      <w:pPr>
        <w:pStyle w:val="Akapitzlist1"/>
        <w:numPr>
          <w:ilvl w:val="0"/>
          <w:numId w:val="1"/>
        </w:numPr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Opis przedmiotu </w:t>
      </w:r>
      <w:r w:rsidR="00032D26">
        <w:rPr>
          <w:rFonts w:ascii="Times New Roman" w:hAnsi="Times New Roman"/>
          <w:b/>
        </w:rPr>
        <w:t>zamówienia</w:t>
      </w:r>
      <w:r w:rsidR="0067275B">
        <w:rPr>
          <w:rFonts w:ascii="Times New Roman" w:hAnsi="Times New Roman"/>
          <w:b/>
        </w:rPr>
        <w:t>:</w:t>
      </w:r>
    </w:p>
    <w:p w14:paraId="6E2FD93A" w14:textId="1D9B6109" w:rsidR="00DE1BA9" w:rsidRPr="00DE1BA9" w:rsidRDefault="00DE1BA9" w:rsidP="00DE1BA9">
      <w:pPr>
        <w:ind w:left="567"/>
        <w:jc w:val="both"/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>P</w:t>
      </w:r>
      <w:r w:rsidRPr="00DE1BA9">
        <w:rPr>
          <w:color w:val="000000" w:themeColor="text1"/>
          <w:sz w:val="22"/>
          <w:szCs w:val="22"/>
        </w:rPr>
        <w:t xml:space="preserve">rzedmiotem zamówienia jest usługa </w:t>
      </w:r>
      <w:r w:rsidR="00344D0A" w:rsidRPr="00344D0A">
        <w:rPr>
          <w:sz w:val="22"/>
          <w:szCs w:val="22"/>
        </w:rPr>
        <w:t>w zakresie: usługa przygotowania i wygłoszenia dziesięciu 45 minutowych referatów podczas spotkań informacyjno-warsztatowych, realizowanych w ramach projektu OPI TPP 3.0</w:t>
      </w:r>
      <w:r w:rsidR="00344D0A">
        <w:rPr>
          <w:sz w:val="22"/>
          <w:szCs w:val="22"/>
        </w:rPr>
        <w:t xml:space="preserve">. </w:t>
      </w:r>
      <w:r w:rsidRPr="004E607C">
        <w:rPr>
          <w:color w:val="000000" w:themeColor="text1"/>
          <w:sz w:val="22"/>
          <w:szCs w:val="22"/>
          <w:u w:val="single"/>
        </w:rPr>
        <w:t xml:space="preserve">Szczegółowy </w:t>
      </w:r>
      <w:r w:rsidRPr="00DE1BA9">
        <w:rPr>
          <w:color w:val="000000" w:themeColor="text1"/>
          <w:sz w:val="22"/>
          <w:szCs w:val="22"/>
          <w:u w:val="single"/>
        </w:rPr>
        <w:t>opis przedmiotu zamówienia znajduje się w załączniku nr 1.</w:t>
      </w:r>
    </w:p>
    <w:p w14:paraId="190EA4AC" w14:textId="77777777" w:rsidR="00DE1BA9" w:rsidRPr="00935402" w:rsidRDefault="00DE1BA9" w:rsidP="00275A4E">
      <w:pPr>
        <w:spacing w:line="300" w:lineRule="exact"/>
        <w:ind w:left="1134" w:hanging="567"/>
        <w:jc w:val="both"/>
        <w:rPr>
          <w:color w:val="000000" w:themeColor="text1"/>
          <w:sz w:val="22"/>
          <w:szCs w:val="22"/>
          <w:u w:val="single"/>
        </w:rPr>
      </w:pPr>
    </w:p>
    <w:p w14:paraId="6D677BDA" w14:textId="67359183" w:rsidR="00275A4E" w:rsidRPr="00935402" w:rsidRDefault="00275A4E" w:rsidP="00275A4E">
      <w:pPr>
        <w:widowControl w:val="0"/>
        <w:spacing w:line="300" w:lineRule="exact"/>
        <w:ind w:left="2127" w:right="20" w:hanging="1560"/>
        <w:jc w:val="both"/>
        <w:rPr>
          <w:color w:val="000000" w:themeColor="text1"/>
          <w:spacing w:val="-1"/>
          <w:sz w:val="22"/>
          <w:szCs w:val="22"/>
        </w:rPr>
      </w:pPr>
      <w:r w:rsidRPr="00935402">
        <w:rPr>
          <w:color w:val="000000" w:themeColor="text1"/>
          <w:sz w:val="22"/>
          <w:szCs w:val="22"/>
        </w:rPr>
        <w:t>Nazwa/y i kod/y Wspólnego Słownika Zamówień: (CPV): 7</w:t>
      </w:r>
      <w:r w:rsidR="00035623" w:rsidRPr="00935402">
        <w:rPr>
          <w:color w:val="000000" w:themeColor="text1"/>
          <w:sz w:val="22"/>
          <w:szCs w:val="22"/>
        </w:rPr>
        <w:t xml:space="preserve">9970000-4, </w:t>
      </w:r>
      <w:r w:rsidRPr="00935402">
        <w:rPr>
          <w:color w:val="000000" w:themeColor="text1"/>
          <w:sz w:val="22"/>
          <w:szCs w:val="22"/>
        </w:rPr>
        <w:t xml:space="preserve">nazwa: </w:t>
      </w:r>
      <w:r w:rsidRPr="00935402">
        <w:rPr>
          <w:color w:val="000000" w:themeColor="text1"/>
          <w:spacing w:val="-1"/>
          <w:sz w:val="22"/>
          <w:szCs w:val="22"/>
        </w:rPr>
        <w:t xml:space="preserve">usługi </w:t>
      </w:r>
      <w:r w:rsidR="005C150E" w:rsidRPr="00935402">
        <w:rPr>
          <w:color w:val="000000" w:themeColor="text1"/>
          <w:spacing w:val="-1"/>
          <w:sz w:val="22"/>
          <w:szCs w:val="22"/>
        </w:rPr>
        <w:t>publikacji</w:t>
      </w:r>
      <w:r w:rsidR="00035623" w:rsidRPr="00935402">
        <w:rPr>
          <w:color w:val="000000" w:themeColor="text1"/>
          <w:spacing w:val="-1"/>
          <w:sz w:val="22"/>
          <w:szCs w:val="22"/>
        </w:rPr>
        <w:t xml:space="preserve">; </w:t>
      </w:r>
    </w:p>
    <w:p w14:paraId="24A84D73" w14:textId="0D8C1930" w:rsidR="005C150E" w:rsidRPr="00935402" w:rsidRDefault="00627C2B" w:rsidP="00275A4E">
      <w:pPr>
        <w:widowControl w:val="0"/>
        <w:spacing w:line="300" w:lineRule="exact"/>
        <w:ind w:left="2127" w:right="20" w:hanging="1560"/>
        <w:jc w:val="both"/>
        <w:rPr>
          <w:color w:val="000000" w:themeColor="text1"/>
          <w:spacing w:val="-1"/>
          <w:sz w:val="22"/>
          <w:szCs w:val="22"/>
        </w:rPr>
      </w:pPr>
      <w:r w:rsidRPr="00935402">
        <w:rPr>
          <w:rStyle w:val="Pogrubienie"/>
          <w:b w:val="0"/>
          <w:bCs w:val="0"/>
          <w:color w:val="000000" w:themeColor="text1"/>
          <w:sz w:val="22"/>
          <w:szCs w:val="22"/>
          <w:shd w:val="clear" w:color="auto" w:fill="FFFFFF"/>
        </w:rPr>
        <w:t>92312210-6, usługi świadczone przez autorów</w:t>
      </w:r>
      <w:r w:rsidR="00593B4C" w:rsidRPr="00935402">
        <w:rPr>
          <w:rStyle w:val="Pogrubienie"/>
          <w:b w:val="0"/>
          <w:bCs w:val="0"/>
          <w:color w:val="000000" w:themeColor="text1"/>
          <w:sz w:val="22"/>
          <w:szCs w:val="22"/>
          <w:shd w:val="clear" w:color="auto" w:fill="FFFFFF"/>
        </w:rPr>
        <w:t>.</w:t>
      </w:r>
    </w:p>
    <w:p w14:paraId="12886910" w14:textId="77777777" w:rsidR="00275A4E" w:rsidRPr="00D95735" w:rsidRDefault="00275A4E" w:rsidP="00275A4E">
      <w:pPr>
        <w:jc w:val="both"/>
        <w:rPr>
          <w:color w:val="000000" w:themeColor="text1"/>
          <w:sz w:val="22"/>
          <w:szCs w:val="22"/>
        </w:rPr>
      </w:pPr>
    </w:p>
    <w:p w14:paraId="48EED747" w14:textId="77777777" w:rsidR="00275A4E" w:rsidRPr="00D95735" w:rsidRDefault="00275A4E" w:rsidP="00275A4E">
      <w:pPr>
        <w:spacing w:line="300" w:lineRule="exact"/>
        <w:jc w:val="both"/>
        <w:rPr>
          <w:color w:val="000000" w:themeColor="text1"/>
          <w:sz w:val="22"/>
          <w:szCs w:val="22"/>
        </w:rPr>
      </w:pPr>
    </w:p>
    <w:p w14:paraId="14D80A90" w14:textId="684E52C7" w:rsidR="00DF401C" w:rsidRDefault="00DF401C" w:rsidP="00E75743">
      <w:pPr>
        <w:numPr>
          <w:ilvl w:val="0"/>
          <w:numId w:val="1"/>
        </w:numPr>
        <w:spacing w:line="300" w:lineRule="exact"/>
        <w:ind w:hanging="1080"/>
        <w:jc w:val="both"/>
        <w:rPr>
          <w:b/>
          <w:sz w:val="22"/>
          <w:szCs w:val="22"/>
        </w:rPr>
      </w:pPr>
      <w:r w:rsidRPr="006508B1">
        <w:rPr>
          <w:b/>
          <w:sz w:val="22"/>
          <w:szCs w:val="22"/>
        </w:rPr>
        <w:t>O</w:t>
      </w:r>
      <w:r w:rsidR="006269A6" w:rsidRPr="006508B1">
        <w:rPr>
          <w:b/>
          <w:sz w:val="22"/>
          <w:szCs w:val="22"/>
        </w:rPr>
        <w:t>sob</w:t>
      </w:r>
      <w:r w:rsidR="006508B1">
        <w:rPr>
          <w:b/>
          <w:sz w:val="22"/>
          <w:szCs w:val="22"/>
        </w:rPr>
        <w:t>y</w:t>
      </w:r>
      <w:r w:rsidR="006269A6" w:rsidRPr="006508B1">
        <w:rPr>
          <w:b/>
          <w:sz w:val="22"/>
          <w:szCs w:val="22"/>
        </w:rPr>
        <w:t xml:space="preserve"> do kontaktów z Wykonawcami</w:t>
      </w:r>
      <w:r w:rsidR="00DE1BA9" w:rsidRPr="006508B1">
        <w:rPr>
          <w:b/>
          <w:sz w:val="22"/>
          <w:szCs w:val="22"/>
        </w:rPr>
        <w:t>:</w:t>
      </w:r>
    </w:p>
    <w:p w14:paraId="5719224A" w14:textId="2271BCDB" w:rsidR="006508B1" w:rsidRPr="006508B1" w:rsidRDefault="006508B1" w:rsidP="006508B1">
      <w:pPr>
        <w:jc w:val="both"/>
        <w:rPr>
          <w:sz w:val="22"/>
          <w:szCs w:val="22"/>
          <w:lang w:val="en-US"/>
        </w:rPr>
      </w:pPr>
      <w:r w:rsidRPr="006508B1">
        <w:rPr>
          <w:sz w:val="22"/>
          <w:szCs w:val="22"/>
        </w:rPr>
        <w:t xml:space="preserve"> </w:t>
      </w:r>
      <w:r w:rsidRPr="006508B1">
        <w:rPr>
          <w:sz w:val="22"/>
          <w:szCs w:val="22"/>
          <w:lang w:val="en-US"/>
        </w:rPr>
        <w:t xml:space="preserve">- mgr Monika Wallenburg, </w:t>
      </w:r>
      <w:r>
        <w:rPr>
          <w:sz w:val="22"/>
          <w:szCs w:val="22"/>
          <w:lang w:val="en-US"/>
        </w:rPr>
        <w:t xml:space="preserve">tel. 32 259 25 47, </w:t>
      </w:r>
      <w:r w:rsidRPr="006508B1">
        <w:rPr>
          <w:sz w:val="22"/>
          <w:szCs w:val="22"/>
          <w:lang w:val="en-US"/>
        </w:rPr>
        <w:t xml:space="preserve">e-mail: </w:t>
      </w:r>
      <w:hyperlink r:id="rId10" w:history="1">
        <w:r w:rsidRPr="006508B1">
          <w:rPr>
            <w:rStyle w:val="Hipercze"/>
            <w:b/>
            <w:sz w:val="22"/>
            <w:szCs w:val="22"/>
            <w:lang w:val="en-US"/>
          </w:rPr>
          <w:t>mwallenburg@gig.eu</w:t>
        </w:r>
      </w:hyperlink>
    </w:p>
    <w:p w14:paraId="7A455D00" w14:textId="21EE0D8E" w:rsidR="006508B1" w:rsidRPr="006508B1" w:rsidRDefault="006508B1" w:rsidP="006508B1">
      <w:pPr>
        <w:jc w:val="both"/>
        <w:rPr>
          <w:b/>
          <w:bCs/>
          <w:sz w:val="22"/>
          <w:szCs w:val="22"/>
        </w:rPr>
      </w:pPr>
      <w:r w:rsidRPr="006508B1">
        <w:rPr>
          <w:sz w:val="22"/>
          <w:szCs w:val="22"/>
          <w:lang w:val="en-US"/>
        </w:rPr>
        <w:t xml:space="preserve"> </w:t>
      </w:r>
      <w:r w:rsidRPr="006508B1">
        <w:rPr>
          <w:sz w:val="22"/>
          <w:szCs w:val="22"/>
        </w:rPr>
        <w:t xml:space="preserve">- mgr inż. Agata Juraszczyk, </w:t>
      </w:r>
      <w:r>
        <w:rPr>
          <w:sz w:val="22"/>
          <w:szCs w:val="22"/>
          <w:lang w:val="en-US"/>
        </w:rPr>
        <w:t xml:space="preserve">tel. 32 259 25 87, </w:t>
      </w:r>
      <w:r w:rsidRPr="006508B1">
        <w:rPr>
          <w:sz w:val="22"/>
          <w:szCs w:val="22"/>
        </w:rPr>
        <w:t xml:space="preserve">e-mail: </w:t>
      </w:r>
      <w:hyperlink r:id="rId11" w:history="1">
        <w:r w:rsidRPr="006508B1">
          <w:rPr>
            <w:rStyle w:val="Hipercze"/>
            <w:b/>
            <w:sz w:val="22"/>
            <w:szCs w:val="22"/>
          </w:rPr>
          <w:t>ajuraszczyk@gig.eu</w:t>
        </w:r>
      </w:hyperlink>
    </w:p>
    <w:p w14:paraId="520DCD53" w14:textId="77777777" w:rsidR="006508B1" w:rsidRPr="006508B1" w:rsidRDefault="006508B1" w:rsidP="006508B1">
      <w:pPr>
        <w:jc w:val="both"/>
        <w:rPr>
          <w:b/>
          <w:bCs/>
          <w:sz w:val="22"/>
          <w:szCs w:val="22"/>
        </w:rPr>
      </w:pPr>
    </w:p>
    <w:p w14:paraId="770509F7" w14:textId="77777777" w:rsidR="006508B1" w:rsidRDefault="006508B1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4B07C354" w14:textId="77777777" w:rsidR="006508B1" w:rsidRDefault="006508B1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042D6352" w14:textId="77777777" w:rsidR="00BE1989" w:rsidRDefault="00BE1989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518F0E10" w14:textId="77777777" w:rsidR="00BE1989" w:rsidRDefault="00BE1989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18AC2A5F" w14:textId="77777777" w:rsidR="00BE1989" w:rsidRDefault="00BE1989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63DF8D40" w14:textId="77777777" w:rsidR="00E814FC" w:rsidRDefault="00E814FC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4EC1F0D0" w14:textId="77777777" w:rsidR="00D02372" w:rsidRDefault="00D02372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5E8459E6" w14:textId="77777777" w:rsidR="000575B3" w:rsidRDefault="000575B3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0FB8FDEF" w14:textId="77777777" w:rsidR="00DE49C0" w:rsidRDefault="00DE49C0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6D85C15B" w14:textId="77777777" w:rsidR="00F13B91" w:rsidRDefault="00F13B91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</w:p>
    <w:p w14:paraId="328427E7" w14:textId="1FE23FED" w:rsidR="00DF401C" w:rsidRPr="00B95ABC" w:rsidRDefault="00DF401C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  <w:r w:rsidRPr="00B95ABC">
        <w:rPr>
          <w:b/>
          <w:sz w:val="22"/>
          <w:szCs w:val="22"/>
        </w:rPr>
        <w:t>IV.</w:t>
      </w:r>
      <w:r w:rsidRPr="00B95ABC">
        <w:rPr>
          <w:b/>
          <w:sz w:val="22"/>
          <w:szCs w:val="22"/>
        </w:rPr>
        <w:tab/>
        <w:t>Wymagania dotyczące oferty</w:t>
      </w:r>
      <w:r w:rsidR="00BE1989">
        <w:rPr>
          <w:b/>
          <w:sz w:val="22"/>
          <w:szCs w:val="22"/>
        </w:rPr>
        <w:t>:</w:t>
      </w:r>
    </w:p>
    <w:p w14:paraId="4C3EE43A" w14:textId="77777777" w:rsidR="00467314" w:rsidRPr="00B95ABC" w:rsidRDefault="00467314" w:rsidP="00E75743">
      <w:pPr>
        <w:widowControl w:val="0"/>
        <w:numPr>
          <w:ilvl w:val="0"/>
          <w:numId w:val="18"/>
        </w:numPr>
        <w:tabs>
          <w:tab w:val="left" w:pos="1690"/>
        </w:tabs>
        <w:spacing w:line="300" w:lineRule="exact"/>
        <w:ind w:left="1418" w:hanging="578"/>
        <w:rPr>
          <w:color w:val="000000"/>
          <w:sz w:val="22"/>
          <w:szCs w:val="22"/>
          <w:lang w:bidi="pl-PL"/>
        </w:rPr>
      </w:pPr>
      <w:r w:rsidRPr="00B95ABC">
        <w:rPr>
          <w:color w:val="000000"/>
          <w:sz w:val="22"/>
          <w:szCs w:val="22"/>
          <w:lang w:bidi="pl-PL"/>
        </w:rPr>
        <w:t>Wymagany termin ważności oferty: 30 dni od daty składania ofert.</w:t>
      </w:r>
    </w:p>
    <w:p w14:paraId="23C67431" w14:textId="047B8E4D" w:rsidR="00467314" w:rsidRPr="00B95ABC" w:rsidRDefault="00467314" w:rsidP="00E75743">
      <w:pPr>
        <w:widowControl w:val="0"/>
        <w:numPr>
          <w:ilvl w:val="0"/>
          <w:numId w:val="18"/>
        </w:numPr>
        <w:tabs>
          <w:tab w:val="left" w:pos="1690"/>
        </w:tabs>
        <w:spacing w:line="300" w:lineRule="exact"/>
        <w:ind w:left="1418" w:hanging="578"/>
        <w:rPr>
          <w:color w:val="000000"/>
          <w:sz w:val="22"/>
          <w:szCs w:val="22"/>
          <w:lang w:bidi="pl-PL"/>
        </w:rPr>
      </w:pPr>
      <w:bookmarkStart w:id="2" w:name="bookmark45"/>
      <w:bookmarkEnd w:id="2"/>
      <w:r w:rsidRPr="00B95ABC">
        <w:rPr>
          <w:color w:val="000000"/>
          <w:sz w:val="22"/>
          <w:szCs w:val="22"/>
          <w:lang w:bidi="pl-PL"/>
        </w:rPr>
        <w:t>Ofertę należy złożyć na załączonym formularzu ofertowym - załącznik nr 1</w:t>
      </w:r>
      <w:r w:rsidR="000F490B">
        <w:rPr>
          <w:color w:val="000000"/>
          <w:sz w:val="22"/>
          <w:szCs w:val="22"/>
          <w:lang w:bidi="pl-PL"/>
        </w:rPr>
        <w:t xml:space="preserve"> wraz z wszystkimi, pozostałymi, wymaganymi załącznikami.</w:t>
      </w:r>
    </w:p>
    <w:p w14:paraId="139B8FC4" w14:textId="77777777" w:rsidR="00467314" w:rsidRPr="00B95ABC" w:rsidRDefault="00467314" w:rsidP="00E75743">
      <w:pPr>
        <w:widowControl w:val="0"/>
        <w:numPr>
          <w:ilvl w:val="0"/>
          <w:numId w:val="18"/>
        </w:numPr>
        <w:tabs>
          <w:tab w:val="left" w:pos="1690"/>
        </w:tabs>
        <w:spacing w:line="300" w:lineRule="exact"/>
        <w:ind w:left="1418" w:hanging="578"/>
        <w:rPr>
          <w:color w:val="000000"/>
          <w:sz w:val="22"/>
          <w:szCs w:val="22"/>
          <w:lang w:bidi="pl-PL"/>
        </w:rPr>
      </w:pPr>
      <w:bookmarkStart w:id="3" w:name="bookmark46"/>
      <w:bookmarkStart w:id="4" w:name="bookmark47"/>
      <w:bookmarkEnd w:id="3"/>
      <w:bookmarkEnd w:id="4"/>
      <w:r w:rsidRPr="00B95ABC">
        <w:rPr>
          <w:color w:val="000000"/>
          <w:sz w:val="22"/>
          <w:szCs w:val="22"/>
          <w:lang w:bidi="pl-PL"/>
        </w:rPr>
        <w:t xml:space="preserve">Zamawiający </w:t>
      </w:r>
      <w:r w:rsidRPr="00B95ABC">
        <w:rPr>
          <w:b/>
          <w:bCs/>
          <w:color w:val="000000"/>
          <w:sz w:val="22"/>
          <w:szCs w:val="22"/>
          <w:lang w:bidi="pl-PL"/>
        </w:rPr>
        <w:t xml:space="preserve">nie dopuszcza </w:t>
      </w:r>
      <w:r w:rsidRPr="00B95ABC">
        <w:rPr>
          <w:color w:val="000000"/>
          <w:sz w:val="22"/>
          <w:szCs w:val="22"/>
          <w:lang w:bidi="pl-PL"/>
        </w:rPr>
        <w:t>składania ofert wariantowych.</w:t>
      </w:r>
    </w:p>
    <w:p w14:paraId="51E717BC" w14:textId="2CC67A37" w:rsidR="00467314" w:rsidRPr="00BE1989" w:rsidRDefault="00B95ABC" w:rsidP="00E75743">
      <w:pPr>
        <w:widowControl w:val="0"/>
        <w:numPr>
          <w:ilvl w:val="0"/>
          <w:numId w:val="18"/>
        </w:numPr>
        <w:tabs>
          <w:tab w:val="left" w:pos="1690"/>
        </w:tabs>
        <w:spacing w:line="300" w:lineRule="exact"/>
        <w:ind w:left="1418" w:hanging="578"/>
        <w:jc w:val="both"/>
        <w:rPr>
          <w:color w:val="000000"/>
          <w:sz w:val="22"/>
          <w:szCs w:val="22"/>
          <w:u w:val="single"/>
          <w:lang w:bidi="pl-PL"/>
        </w:rPr>
      </w:pPr>
      <w:bookmarkStart w:id="5" w:name="bookmark48"/>
      <w:bookmarkEnd w:id="5"/>
      <w:r w:rsidRPr="00B95ABC">
        <w:rPr>
          <w:color w:val="000000"/>
          <w:sz w:val="22"/>
          <w:szCs w:val="22"/>
          <w:lang w:bidi="pl-PL"/>
        </w:rPr>
        <w:t xml:space="preserve">Wykonawca nie może podlegać wykluczeniu na podstawie art. 7 ust. 1 ustawy z dnia 13 kwietnia 2022 r. o szczególnych rozwiązaniach w zakresie przeciwdziałania wspieraniu agresji na Ukrainę oraz służących ochronie bezpieczeństwa narodowego (Dz.U. z 2022 r., poz. 835) - </w:t>
      </w:r>
      <w:r w:rsidRPr="00BE1989">
        <w:rPr>
          <w:color w:val="000000"/>
          <w:sz w:val="22"/>
          <w:szCs w:val="22"/>
          <w:u w:val="single"/>
          <w:lang w:bidi="pl-PL"/>
        </w:rPr>
        <w:t>Wykonawca składa oświadczenie na formularzu oferty</w:t>
      </w:r>
      <w:r w:rsidR="006C6E88">
        <w:rPr>
          <w:color w:val="000000"/>
          <w:sz w:val="22"/>
          <w:szCs w:val="22"/>
          <w:u w:val="single"/>
          <w:lang w:bidi="pl-PL"/>
        </w:rPr>
        <w:t xml:space="preserve"> (załącznik nr 2)</w:t>
      </w:r>
      <w:r w:rsidRPr="00BE1989">
        <w:rPr>
          <w:color w:val="000000"/>
          <w:sz w:val="22"/>
          <w:szCs w:val="22"/>
          <w:u w:val="single"/>
          <w:lang w:bidi="pl-PL"/>
        </w:rPr>
        <w:t>.</w:t>
      </w:r>
    </w:p>
    <w:p w14:paraId="0A9889E2" w14:textId="77777777" w:rsidR="000F490B" w:rsidRPr="000F490B" w:rsidRDefault="000F490B" w:rsidP="00654242">
      <w:pPr>
        <w:pStyle w:val="Tekstpodstawowy2"/>
        <w:tabs>
          <w:tab w:val="left" w:pos="-1701"/>
          <w:tab w:val="left" w:pos="709"/>
        </w:tabs>
        <w:spacing w:after="0" w:line="240" w:lineRule="auto"/>
        <w:jc w:val="both"/>
        <w:rPr>
          <w:sz w:val="22"/>
          <w:szCs w:val="22"/>
        </w:rPr>
      </w:pPr>
      <w:bookmarkStart w:id="6" w:name="bookmark49"/>
      <w:bookmarkEnd w:id="6"/>
    </w:p>
    <w:p w14:paraId="5C2831F4" w14:textId="54BA0FE2" w:rsidR="000F490B" w:rsidRPr="0020196F" w:rsidRDefault="000F490B" w:rsidP="0046566B">
      <w:pPr>
        <w:widowControl w:val="0"/>
        <w:tabs>
          <w:tab w:val="left" w:pos="1690"/>
        </w:tabs>
        <w:ind w:left="708"/>
        <w:rPr>
          <w:color w:val="000000" w:themeColor="text1"/>
          <w:sz w:val="22"/>
          <w:szCs w:val="22"/>
          <w:u w:val="single"/>
          <w:lang w:bidi="pl-PL"/>
        </w:rPr>
      </w:pPr>
      <w:r w:rsidRPr="0020196F">
        <w:rPr>
          <w:color w:val="000000" w:themeColor="text1"/>
          <w:sz w:val="22"/>
          <w:szCs w:val="22"/>
          <w:u w:val="single"/>
          <w:lang w:bidi="pl-PL"/>
        </w:rPr>
        <w:t xml:space="preserve">5. Opis warunków udziału </w:t>
      </w:r>
      <w:r w:rsidR="0046566B" w:rsidRPr="0020196F">
        <w:rPr>
          <w:color w:val="000000" w:themeColor="text1"/>
          <w:sz w:val="22"/>
          <w:szCs w:val="22"/>
          <w:u w:val="single"/>
          <w:lang w:bidi="pl-PL"/>
        </w:rPr>
        <w:t xml:space="preserve">w zapytaniu ofertowym </w:t>
      </w:r>
      <w:r w:rsidRPr="0020196F">
        <w:rPr>
          <w:color w:val="000000" w:themeColor="text1"/>
          <w:sz w:val="22"/>
          <w:szCs w:val="22"/>
          <w:u w:val="single"/>
          <w:lang w:bidi="pl-PL"/>
        </w:rPr>
        <w:t>oraz dokumenty, które należy dołączyć do oferty:</w:t>
      </w:r>
    </w:p>
    <w:p w14:paraId="0D1146FE" w14:textId="6FC249E0" w:rsidR="000F490B" w:rsidRPr="0020196F" w:rsidRDefault="000F490B" w:rsidP="00654242">
      <w:pPr>
        <w:widowControl w:val="0"/>
        <w:tabs>
          <w:tab w:val="left" w:pos="1690"/>
        </w:tabs>
        <w:jc w:val="both"/>
        <w:rPr>
          <w:color w:val="000000" w:themeColor="text1"/>
          <w:sz w:val="22"/>
          <w:szCs w:val="22"/>
          <w:lang w:bidi="pl-PL"/>
        </w:rPr>
      </w:pPr>
    </w:p>
    <w:p w14:paraId="4A098158" w14:textId="667B6B1C" w:rsidR="00C336EA" w:rsidRDefault="007C6BB3" w:rsidP="00654242">
      <w:pPr>
        <w:ind w:left="708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A15152">
        <w:rPr>
          <w:rFonts w:eastAsia="Calibri"/>
          <w:color w:val="000000" w:themeColor="text1"/>
          <w:sz w:val="22"/>
          <w:szCs w:val="22"/>
          <w:lang w:eastAsia="en-US"/>
        </w:rPr>
        <w:t>Zamawiający</w:t>
      </w:r>
      <w:r w:rsidR="00F95561" w:rsidRPr="00A15152">
        <w:rPr>
          <w:rFonts w:eastAsia="Calibri"/>
          <w:color w:val="000000" w:themeColor="text1"/>
          <w:sz w:val="22"/>
          <w:szCs w:val="22"/>
          <w:lang w:eastAsia="en-US"/>
        </w:rPr>
        <w:t xml:space="preserve"> wymaga aby </w:t>
      </w:r>
      <w:r w:rsidRPr="00A15152">
        <w:rPr>
          <w:rFonts w:eastAsia="Calibri"/>
          <w:color w:val="000000" w:themeColor="text1"/>
          <w:sz w:val="22"/>
          <w:szCs w:val="22"/>
          <w:lang w:eastAsia="en-US"/>
        </w:rPr>
        <w:t xml:space="preserve">warunki udziału </w:t>
      </w:r>
      <w:r w:rsidR="005A14F8" w:rsidRPr="00A15152">
        <w:rPr>
          <w:rFonts w:eastAsia="Calibri"/>
          <w:color w:val="000000" w:themeColor="text1"/>
          <w:sz w:val="22"/>
          <w:szCs w:val="22"/>
          <w:lang w:eastAsia="en-US"/>
        </w:rPr>
        <w:t xml:space="preserve">postawione </w:t>
      </w:r>
      <w:r w:rsidRPr="00A15152">
        <w:rPr>
          <w:rFonts w:eastAsia="Calibri"/>
          <w:color w:val="000000" w:themeColor="text1"/>
          <w:sz w:val="22"/>
          <w:szCs w:val="22"/>
          <w:lang w:eastAsia="en-US"/>
        </w:rPr>
        <w:t xml:space="preserve">w zapytaniu ofertowym </w:t>
      </w:r>
      <w:r w:rsidR="00077A5C" w:rsidRPr="00A15152">
        <w:rPr>
          <w:rFonts w:eastAsia="Calibri"/>
          <w:color w:val="000000" w:themeColor="text1"/>
          <w:sz w:val="22"/>
          <w:szCs w:val="22"/>
          <w:lang w:eastAsia="en-US"/>
        </w:rPr>
        <w:t xml:space="preserve">(dwa warunki) </w:t>
      </w:r>
      <w:r w:rsidR="00DE47E1" w:rsidRPr="00A15152">
        <w:rPr>
          <w:rFonts w:eastAsia="Calibri"/>
          <w:color w:val="000000" w:themeColor="text1"/>
          <w:sz w:val="22"/>
          <w:szCs w:val="22"/>
          <w:lang w:eastAsia="en-US"/>
        </w:rPr>
        <w:t>były</w:t>
      </w:r>
      <w:r w:rsidRPr="00A15152">
        <w:rPr>
          <w:rFonts w:eastAsia="Calibri"/>
          <w:color w:val="000000" w:themeColor="text1"/>
          <w:sz w:val="22"/>
          <w:szCs w:val="22"/>
          <w:lang w:eastAsia="en-US"/>
        </w:rPr>
        <w:t xml:space="preserve"> spełnione łącznie </w:t>
      </w:r>
      <w:r w:rsidR="001B7410" w:rsidRPr="00A15152">
        <w:rPr>
          <w:rFonts w:eastAsia="Calibri"/>
          <w:color w:val="000000" w:themeColor="text1"/>
          <w:sz w:val="22"/>
          <w:szCs w:val="22"/>
          <w:lang w:eastAsia="en-US"/>
        </w:rPr>
        <w:t>przez wykazanego prelegenta</w:t>
      </w:r>
      <w:r w:rsidR="00077A5C" w:rsidRPr="00A15152">
        <w:rPr>
          <w:rFonts w:eastAsia="Calibri"/>
          <w:color w:val="000000" w:themeColor="text1"/>
          <w:sz w:val="22"/>
          <w:szCs w:val="22"/>
          <w:lang w:eastAsia="en-US"/>
        </w:rPr>
        <w:t>, eksperta</w:t>
      </w:r>
      <w:r w:rsidR="00EB49B7" w:rsidRPr="00A15152">
        <w:rPr>
          <w:rFonts w:eastAsia="Calibri"/>
          <w:color w:val="000000" w:themeColor="text1"/>
          <w:sz w:val="22"/>
          <w:szCs w:val="22"/>
          <w:lang w:eastAsia="en-US"/>
        </w:rPr>
        <w:t xml:space="preserve">. </w:t>
      </w:r>
      <w:r w:rsidR="00654242" w:rsidRPr="00F225CE">
        <w:rPr>
          <w:rFonts w:eastAsia="Calibri"/>
          <w:color w:val="000000" w:themeColor="text1"/>
          <w:sz w:val="22"/>
          <w:szCs w:val="22"/>
          <w:lang w:eastAsia="en-US"/>
        </w:rPr>
        <w:t xml:space="preserve">Wykonawca musi posiadać doświadczenie </w:t>
      </w:r>
      <w:r w:rsidR="00F43980">
        <w:rPr>
          <w:rFonts w:eastAsia="Calibri"/>
          <w:color w:val="000000" w:themeColor="text1"/>
          <w:sz w:val="22"/>
          <w:szCs w:val="22"/>
          <w:lang w:eastAsia="en-US"/>
        </w:rPr>
        <w:t xml:space="preserve">i wiedzę </w:t>
      </w:r>
      <w:r w:rsidR="00654242" w:rsidRPr="00F225CE">
        <w:rPr>
          <w:rFonts w:eastAsia="Calibri"/>
          <w:color w:val="000000" w:themeColor="text1"/>
          <w:sz w:val="22"/>
          <w:szCs w:val="22"/>
          <w:lang w:eastAsia="en-US"/>
        </w:rPr>
        <w:t>niezbędne do wykonania przedmiotu zamówienia</w:t>
      </w:r>
      <w:r w:rsidR="00C336EA">
        <w:rPr>
          <w:rFonts w:eastAsia="Calibri"/>
          <w:color w:val="000000" w:themeColor="text1"/>
          <w:sz w:val="22"/>
          <w:szCs w:val="22"/>
          <w:lang w:eastAsia="en-US"/>
        </w:rPr>
        <w:t>:</w:t>
      </w:r>
    </w:p>
    <w:p w14:paraId="1E10A988" w14:textId="77777777" w:rsidR="004B016B" w:rsidRDefault="004B016B" w:rsidP="00654242">
      <w:pPr>
        <w:ind w:left="708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</w:p>
    <w:p w14:paraId="797AEDE1" w14:textId="29EC0CC7" w:rsidR="00654242" w:rsidRPr="00B036BB" w:rsidRDefault="00C336EA" w:rsidP="00654242">
      <w:pPr>
        <w:ind w:left="708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B036BB">
        <w:rPr>
          <w:rFonts w:eastAsia="Calibri"/>
          <w:b/>
          <w:bCs/>
          <w:color w:val="000000" w:themeColor="text1"/>
          <w:sz w:val="22"/>
          <w:szCs w:val="22"/>
          <w:lang w:eastAsia="en-US"/>
        </w:rPr>
        <w:t>1.</w:t>
      </w:r>
      <w:r w:rsidRPr="00B036BB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="00654242" w:rsidRPr="00B036BB">
        <w:rPr>
          <w:rFonts w:eastAsia="Calibri"/>
          <w:color w:val="000000" w:themeColor="text1"/>
          <w:sz w:val="22"/>
          <w:szCs w:val="22"/>
          <w:lang w:eastAsia="en-US"/>
        </w:rPr>
        <w:t>udokumentowane wykonanie, a w przypadku świadczeń okresowych lub ciągłych również wykonywane, w okresie ostatnich trzech</w:t>
      </w:r>
      <w:r w:rsidR="000035B8" w:rsidRPr="00B036BB">
        <w:rPr>
          <w:rFonts w:eastAsia="Calibri"/>
          <w:color w:val="000000" w:themeColor="text1"/>
          <w:sz w:val="22"/>
          <w:szCs w:val="22"/>
          <w:lang w:eastAsia="en-US"/>
        </w:rPr>
        <w:t xml:space="preserve"> (3)</w:t>
      </w:r>
      <w:r w:rsidR="00654242" w:rsidRPr="00B036BB">
        <w:rPr>
          <w:rFonts w:eastAsia="Calibri"/>
          <w:color w:val="000000" w:themeColor="text1"/>
          <w:sz w:val="22"/>
          <w:szCs w:val="22"/>
          <w:lang w:eastAsia="en-US"/>
        </w:rPr>
        <w:t xml:space="preserve"> lat przed upływem terminu składania ofert, a jeżeli okres prowadzenia działalności jest krótszy – w tym okresie:</w:t>
      </w:r>
    </w:p>
    <w:p w14:paraId="4DCEF4B9" w14:textId="6B08CCED" w:rsidR="00BE19AD" w:rsidRPr="00B036BB" w:rsidRDefault="00542C0B" w:rsidP="00C336EA">
      <w:pPr>
        <w:ind w:left="708" w:firstLine="60"/>
        <w:jc w:val="both"/>
        <w:rPr>
          <w:rFonts w:eastAsia="Calibri"/>
          <w:bCs/>
          <w:color w:val="000000" w:themeColor="text1"/>
          <w:sz w:val="22"/>
          <w:szCs w:val="22"/>
          <w:lang w:eastAsia="en-US"/>
        </w:rPr>
      </w:pPr>
      <w:r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C336EA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- </w:t>
      </w:r>
      <w:r w:rsidR="00D53193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w</w:t>
      </w:r>
      <w:r w:rsidR="00654242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ykona</w:t>
      </w:r>
      <w:r w:rsidR="00700C29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nie dwóch </w:t>
      </w:r>
      <w:r w:rsidR="00D53193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usług</w:t>
      </w:r>
      <w:r w:rsidR="00654242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, </w:t>
      </w:r>
      <w:r w:rsidR="00D72386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tj. dw</w:t>
      </w:r>
      <w:r w:rsidR="00D53193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óch </w:t>
      </w:r>
      <w:r w:rsidR="001866F3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wystąpie</w:t>
      </w:r>
      <w:r w:rsidR="00D53193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ń</w:t>
      </w:r>
      <w:r w:rsidR="00D72386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721C44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lub </w:t>
      </w:r>
      <w:r w:rsidR="00BE19AD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dw</w:t>
      </w:r>
      <w:r w:rsidR="00D53193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óch </w:t>
      </w:r>
      <w:r w:rsidR="00D72386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prelekcj</w:t>
      </w:r>
      <w:r w:rsidR="008016F9">
        <w:rPr>
          <w:rFonts w:eastAsia="Calibri"/>
          <w:bCs/>
          <w:color w:val="000000" w:themeColor="text1"/>
          <w:sz w:val="22"/>
          <w:szCs w:val="22"/>
          <w:lang w:eastAsia="en-US"/>
        </w:rPr>
        <w:t>i</w:t>
      </w:r>
      <w:r w:rsidR="001866F3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721C44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lub </w:t>
      </w:r>
      <w:r w:rsidR="00555B69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p</w:t>
      </w:r>
      <w:r w:rsidR="00E63B36">
        <w:rPr>
          <w:rFonts w:eastAsia="Calibri"/>
          <w:bCs/>
          <w:color w:val="000000" w:themeColor="text1"/>
          <w:sz w:val="22"/>
          <w:szCs w:val="22"/>
          <w:lang w:eastAsia="en-US"/>
        </w:rPr>
        <w:t>rzeprowadzenie</w:t>
      </w:r>
      <w:r w:rsidR="00FE3A44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555B69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dw</w:t>
      </w:r>
      <w:r w:rsidR="00FE3A44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óch </w:t>
      </w:r>
      <w:r w:rsidR="00555B69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warsztat</w:t>
      </w:r>
      <w:r w:rsidR="00FE3A44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ów</w:t>
      </w:r>
      <w:r w:rsidR="00B036BB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, etc. </w:t>
      </w:r>
      <w:r w:rsidR="00FE3A44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o tematyce</w:t>
      </w:r>
      <w:r w:rsidR="001E0536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FE3A44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zbieżnej </w:t>
      </w:r>
      <w:r w:rsidR="006D19B6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(identycznej lub podobnej) </w:t>
      </w:r>
      <w:r w:rsidR="001E0536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z </w:t>
      </w:r>
      <w:r w:rsidR="006D19B6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zakresem</w:t>
      </w:r>
      <w:r w:rsidR="001E0536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tematycznym danego referatu</w:t>
      </w:r>
      <w:r w:rsidR="006D5DD6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.</w:t>
      </w:r>
    </w:p>
    <w:p w14:paraId="413748E6" w14:textId="77777777" w:rsidR="00BE19AD" w:rsidRDefault="00BE19AD" w:rsidP="00E37C81">
      <w:pPr>
        <w:jc w:val="both"/>
        <w:rPr>
          <w:rFonts w:eastAsia="Calibri"/>
          <w:bCs/>
          <w:color w:val="000000" w:themeColor="text1"/>
          <w:sz w:val="22"/>
          <w:szCs w:val="22"/>
          <w:lang w:eastAsia="en-US"/>
        </w:rPr>
      </w:pPr>
    </w:p>
    <w:p w14:paraId="749948AE" w14:textId="7A73C6E2" w:rsidR="00E37C81" w:rsidRDefault="00E37C81" w:rsidP="00E37C81">
      <w:pPr>
        <w:widowControl w:val="0"/>
        <w:ind w:left="708"/>
        <w:jc w:val="both"/>
        <w:rPr>
          <w:color w:val="000000" w:themeColor="text1"/>
          <w:sz w:val="22"/>
          <w:szCs w:val="22"/>
          <w:lang w:bidi="pl-PL"/>
        </w:rPr>
      </w:pPr>
      <w:r w:rsidRPr="00A45DC3">
        <w:rPr>
          <w:color w:val="000000" w:themeColor="text1"/>
          <w:sz w:val="22"/>
          <w:szCs w:val="22"/>
          <w:lang w:bidi="pl-PL"/>
        </w:rPr>
        <w:t>W celu wykazania spełni</w:t>
      </w:r>
      <w:r w:rsidR="00EE37E2">
        <w:rPr>
          <w:color w:val="000000" w:themeColor="text1"/>
          <w:sz w:val="22"/>
          <w:szCs w:val="22"/>
          <w:lang w:bidi="pl-PL"/>
        </w:rPr>
        <w:t>e</w:t>
      </w:r>
      <w:r w:rsidRPr="00A45DC3">
        <w:rPr>
          <w:color w:val="000000" w:themeColor="text1"/>
          <w:sz w:val="22"/>
          <w:szCs w:val="22"/>
          <w:lang w:bidi="pl-PL"/>
        </w:rPr>
        <w:t>nia przez Wykonawcę w/w warunku, Wykonawca zobowiązany jest przedłożyć wraz z ofertą: wykaz wykonanych / wykonywanych usług</w:t>
      </w:r>
      <w:r w:rsidR="00EF53E0">
        <w:rPr>
          <w:color w:val="000000" w:themeColor="text1"/>
          <w:sz w:val="22"/>
          <w:szCs w:val="22"/>
          <w:lang w:bidi="pl-PL"/>
        </w:rPr>
        <w:t xml:space="preserve"> (dla </w:t>
      </w:r>
      <w:r w:rsidR="004B016B">
        <w:rPr>
          <w:color w:val="000000" w:themeColor="text1"/>
          <w:sz w:val="22"/>
          <w:szCs w:val="22"/>
          <w:lang w:bidi="pl-PL"/>
        </w:rPr>
        <w:t>danego referatu</w:t>
      </w:r>
      <w:r w:rsidR="00DE4866">
        <w:rPr>
          <w:color w:val="000000" w:themeColor="text1"/>
          <w:sz w:val="22"/>
          <w:szCs w:val="22"/>
          <w:lang w:bidi="pl-PL"/>
        </w:rPr>
        <w:t xml:space="preserve"> / części</w:t>
      </w:r>
      <w:r w:rsidR="004B016B">
        <w:rPr>
          <w:color w:val="000000" w:themeColor="text1"/>
          <w:sz w:val="22"/>
          <w:szCs w:val="22"/>
          <w:lang w:bidi="pl-PL"/>
        </w:rPr>
        <w:t>)</w:t>
      </w:r>
      <w:r w:rsidR="00A45DC3" w:rsidRPr="00A45DC3">
        <w:rPr>
          <w:color w:val="000000" w:themeColor="text1"/>
          <w:sz w:val="22"/>
          <w:szCs w:val="22"/>
          <w:lang w:bidi="pl-PL"/>
        </w:rPr>
        <w:t xml:space="preserve">, </w:t>
      </w:r>
      <w:r w:rsidRPr="00A45DC3">
        <w:rPr>
          <w:color w:val="000000" w:themeColor="text1"/>
          <w:sz w:val="22"/>
          <w:szCs w:val="22"/>
          <w:lang w:bidi="pl-PL"/>
        </w:rPr>
        <w:t>zgodnie z załącznikiem nr 4 a)</w:t>
      </w:r>
      <w:r w:rsidR="00A45DC3" w:rsidRPr="00A45DC3">
        <w:rPr>
          <w:color w:val="000000" w:themeColor="text1"/>
          <w:sz w:val="22"/>
          <w:szCs w:val="22"/>
          <w:lang w:bidi="pl-PL"/>
        </w:rPr>
        <w:t>.</w:t>
      </w:r>
    </w:p>
    <w:p w14:paraId="77CC1C9D" w14:textId="77777777" w:rsidR="004B016B" w:rsidRDefault="004B016B" w:rsidP="00E37C81">
      <w:pPr>
        <w:widowControl w:val="0"/>
        <w:ind w:left="708"/>
        <w:jc w:val="both"/>
        <w:rPr>
          <w:color w:val="000000" w:themeColor="text1"/>
          <w:sz w:val="22"/>
          <w:szCs w:val="22"/>
          <w:lang w:bidi="pl-PL"/>
        </w:rPr>
      </w:pPr>
    </w:p>
    <w:p w14:paraId="1684640A" w14:textId="635D91B7" w:rsidR="0083031B" w:rsidRPr="006106BB" w:rsidRDefault="0083031B" w:rsidP="0083031B">
      <w:pPr>
        <w:ind w:left="705"/>
        <w:jc w:val="both"/>
        <w:rPr>
          <w:rFonts w:eastAsia="Calibri"/>
          <w:color w:val="000000" w:themeColor="text1"/>
          <w:sz w:val="22"/>
        </w:rPr>
      </w:pPr>
      <w:r w:rsidRPr="006106BB">
        <w:rPr>
          <w:rFonts w:eastAsia="Calibri"/>
          <w:color w:val="000000" w:themeColor="text1"/>
          <w:sz w:val="22"/>
        </w:rPr>
        <w:t>Wykonawca wraz z załącznikiem 4 a) składa d</w:t>
      </w:r>
      <w:r w:rsidRPr="006106BB">
        <w:rPr>
          <w:rFonts w:eastAsia="Calibri"/>
          <w:color w:val="000000" w:themeColor="text1"/>
          <w:sz w:val="22"/>
          <w:szCs w:val="22"/>
          <w:lang w:eastAsia="en-US"/>
        </w:rPr>
        <w:t>okumenty, potwierdzające spełnienie w/w warunk</w:t>
      </w:r>
      <w:r w:rsidR="00776751">
        <w:rPr>
          <w:rFonts w:eastAsia="Calibri"/>
          <w:color w:val="000000" w:themeColor="text1"/>
          <w:sz w:val="22"/>
          <w:szCs w:val="22"/>
          <w:lang w:eastAsia="en-US"/>
        </w:rPr>
        <w:t>u</w:t>
      </w:r>
      <w:r w:rsidRPr="006106BB">
        <w:rPr>
          <w:rFonts w:eastAsia="Calibri"/>
          <w:color w:val="000000" w:themeColor="text1"/>
          <w:sz w:val="22"/>
          <w:szCs w:val="22"/>
          <w:lang w:eastAsia="en-US"/>
        </w:rPr>
        <w:t>. Dokumenty te powinny stanowić dowody określające czy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</w:t>
      </w:r>
    </w:p>
    <w:p w14:paraId="122E621C" w14:textId="77777777" w:rsidR="0083031B" w:rsidRPr="004327AE" w:rsidRDefault="0083031B" w:rsidP="00E37C81">
      <w:pPr>
        <w:widowControl w:val="0"/>
        <w:ind w:left="708"/>
        <w:jc w:val="both"/>
        <w:rPr>
          <w:color w:val="000000" w:themeColor="text1"/>
          <w:sz w:val="22"/>
          <w:szCs w:val="22"/>
          <w:lang w:bidi="pl-PL"/>
        </w:rPr>
      </w:pPr>
    </w:p>
    <w:p w14:paraId="655DF855" w14:textId="4A0BB8C1" w:rsidR="00836369" w:rsidRPr="004327AE" w:rsidRDefault="00836369" w:rsidP="0083031B">
      <w:pPr>
        <w:ind w:left="708"/>
        <w:jc w:val="both"/>
        <w:rPr>
          <w:bCs/>
          <w:color w:val="000000" w:themeColor="text1"/>
          <w:sz w:val="22"/>
          <w:szCs w:val="22"/>
          <w:lang w:bidi="pl-PL"/>
        </w:rPr>
      </w:pPr>
      <w:r w:rsidRPr="004327AE">
        <w:rPr>
          <w:bCs/>
          <w:color w:val="000000" w:themeColor="text1"/>
          <w:sz w:val="22"/>
          <w:szCs w:val="22"/>
          <w:lang w:bidi="pl-PL"/>
        </w:rPr>
        <w:t>Jeżeli Wykonawca składa</w:t>
      </w:r>
      <w:r w:rsidR="004438C3" w:rsidRPr="004327AE">
        <w:rPr>
          <w:bCs/>
          <w:color w:val="000000" w:themeColor="text1"/>
          <w:sz w:val="22"/>
          <w:szCs w:val="22"/>
          <w:lang w:bidi="pl-PL"/>
        </w:rPr>
        <w:t xml:space="preserve"> ofertę na więcej niż </w:t>
      </w:r>
      <w:r w:rsidR="004327AE" w:rsidRPr="004327AE">
        <w:rPr>
          <w:bCs/>
          <w:color w:val="000000" w:themeColor="text1"/>
          <w:sz w:val="22"/>
          <w:szCs w:val="22"/>
          <w:lang w:bidi="pl-PL"/>
        </w:rPr>
        <w:t>jeden</w:t>
      </w:r>
      <w:r w:rsidR="004438C3" w:rsidRPr="004327AE">
        <w:rPr>
          <w:bCs/>
          <w:color w:val="000000" w:themeColor="text1"/>
          <w:sz w:val="22"/>
          <w:szCs w:val="22"/>
          <w:lang w:bidi="pl-PL"/>
        </w:rPr>
        <w:t xml:space="preserve"> referat</w:t>
      </w:r>
      <w:r w:rsidR="004327AE" w:rsidRPr="004327AE">
        <w:rPr>
          <w:bCs/>
          <w:color w:val="000000" w:themeColor="text1"/>
          <w:sz w:val="22"/>
          <w:szCs w:val="22"/>
          <w:lang w:bidi="pl-PL"/>
        </w:rPr>
        <w:t xml:space="preserve"> / jedną część </w:t>
      </w:r>
      <w:r w:rsidR="00DE0C6A">
        <w:rPr>
          <w:bCs/>
          <w:color w:val="000000" w:themeColor="text1"/>
          <w:sz w:val="22"/>
          <w:szCs w:val="22"/>
          <w:lang w:bidi="pl-PL"/>
        </w:rPr>
        <w:t xml:space="preserve">a </w:t>
      </w:r>
      <w:r w:rsidR="00541C52">
        <w:rPr>
          <w:bCs/>
          <w:color w:val="000000" w:themeColor="text1"/>
          <w:sz w:val="22"/>
          <w:szCs w:val="22"/>
          <w:lang w:bidi="pl-PL"/>
        </w:rPr>
        <w:t>prze</w:t>
      </w:r>
      <w:r w:rsidR="00DE0C6A">
        <w:rPr>
          <w:bCs/>
          <w:color w:val="000000" w:themeColor="text1"/>
          <w:sz w:val="22"/>
          <w:szCs w:val="22"/>
          <w:lang w:bidi="pl-PL"/>
        </w:rPr>
        <w:t>prowadzon</w:t>
      </w:r>
      <w:r w:rsidR="00BE0EB0">
        <w:rPr>
          <w:bCs/>
          <w:color w:val="000000" w:themeColor="text1"/>
          <w:sz w:val="22"/>
          <w:szCs w:val="22"/>
          <w:lang w:bidi="pl-PL"/>
        </w:rPr>
        <w:t>e</w:t>
      </w:r>
      <w:r w:rsidR="00DE0C6A">
        <w:rPr>
          <w:bCs/>
          <w:color w:val="000000" w:themeColor="text1"/>
          <w:sz w:val="22"/>
          <w:szCs w:val="22"/>
          <w:lang w:bidi="pl-PL"/>
        </w:rPr>
        <w:t xml:space="preserve"> przez niego </w:t>
      </w:r>
      <w:r w:rsidR="00BB3CB6">
        <w:rPr>
          <w:bCs/>
          <w:color w:val="000000" w:themeColor="text1"/>
          <w:sz w:val="22"/>
          <w:szCs w:val="22"/>
          <w:lang w:bidi="pl-PL"/>
        </w:rPr>
        <w:t xml:space="preserve">jedno (1) </w:t>
      </w:r>
      <w:r w:rsidR="00DE0C6A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wystąpie</w:t>
      </w:r>
      <w:r w:rsidR="00DE0C6A">
        <w:rPr>
          <w:rFonts w:eastAsia="Calibri"/>
          <w:bCs/>
          <w:color w:val="000000" w:themeColor="text1"/>
          <w:sz w:val="22"/>
          <w:szCs w:val="22"/>
          <w:lang w:eastAsia="en-US"/>
        </w:rPr>
        <w:t>ni</w:t>
      </w:r>
      <w:r w:rsidR="00BE0EB0">
        <w:rPr>
          <w:rFonts w:eastAsia="Calibri"/>
          <w:bCs/>
          <w:color w:val="000000" w:themeColor="text1"/>
          <w:sz w:val="22"/>
          <w:szCs w:val="22"/>
          <w:lang w:eastAsia="en-US"/>
        </w:rPr>
        <w:t>e</w:t>
      </w:r>
      <w:r w:rsidR="00DE0C6A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lub </w:t>
      </w:r>
      <w:r w:rsidR="00CD3E32">
        <w:rPr>
          <w:bCs/>
          <w:color w:val="000000" w:themeColor="text1"/>
          <w:sz w:val="22"/>
          <w:szCs w:val="22"/>
          <w:lang w:bidi="pl-PL"/>
        </w:rPr>
        <w:t xml:space="preserve">jedna (1) </w:t>
      </w:r>
      <w:r w:rsidR="00DE0C6A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prelekcj</w:t>
      </w:r>
      <w:r w:rsidR="00466518">
        <w:rPr>
          <w:rFonts w:eastAsia="Calibri"/>
          <w:bCs/>
          <w:color w:val="000000" w:themeColor="text1"/>
          <w:sz w:val="22"/>
          <w:szCs w:val="22"/>
          <w:lang w:eastAsia="en-US"/>
        </w:rPr>
        <w:t>a</w:t>
      </w:r>
      <w:r w:rsidR="00DE0C6A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lub </w:t>
      </w:r>
      <w:r w:rsidR="00CD3E32">
        <w:rPr>
          <w:bCs/>
          <w:color w:val="000000" w:themeColor="text1"/>
          <w:sz w:val="22"/>
          <w:szCs w:val="22"/>
          <w:lang w:bidi="pl-PL"/>
        </w:rPr>
        <w:t>jed</w:t>
      </w:r>
      <w:r w:rsidR="00A80462">
        <w:rPr>
          <w:bCs/>
          <w:color w:val="000000" w:themeColor="text1"/>
          <w:sz w:val="22"/>
          <w:szCs w:val="22"/>
          <w:lang w:bidi="pl-PL"/>
        </w:rPr>
        <w:t>en</w:t>
      </w:r>
      <w:r w:rsidR="00CD3E32">
        <w:rPr>
          <w:bCs/>
          <w:color w:val="000000" w:themeColor="text1"/>
          <w:sz w:val="22"/>
          <w:szCs w:val="22"/>
          <w:lang w:bidi="pl-PL"/>
        </w:rPr>
        <w:t xml:space="preserve"> (1) </w:t>
      </w:r>
      <w:r w:rsidR="00DE0C6A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warsztat, etc.</w:t>
      </w:r>
      <w:r w:rsidR="00541C5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</w:t>
      </w:r>
      <w:r w:rsidR="00C52D91">
        <w:rPr>
          <w:rFonts w:eastAsia="Calibri"/>
          <w:bCs/>
          <w:color w:val="000000" w:themeColor="text1"/>
          <w:sz w:val="22"/>
          <w:szCs w:val="22"/>
          <w:lang w:eastAsia="en-US"/>
        </w:rPr>
        <w:t>o</w:t>
      </w:r>
      <w:r w:rsidR="00A80462">
        <w:rPr>
          <w:rFonts w:eastAsia="Calibri"/>
          <w:bCs/>
          <w:color w:val="000000" w:themeColor="text1"/>
          <w:sz w:val="22"/>
          <w:szCs w:val="22"/>
          <w:lang w:eastAsia="en-US"/>
        </w:rPr>
        <w:t>bejmował tematycznie dwa</w:t>
      </w:r>
      <w:r w:rsidR="00C52D91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lub więcej </w:t>
      </w:r>
      <w:r w:rsidR="00960624">
        <w:rPr>
          <w:rFonts w:eastAsia="Calibri"/>
          <w:bCs/>
          <w:color w:val="000000" w:themeColor="text1"/>
          <w:sz w:val="22"/>
          <w:szCs w:val="22"/>
          <w:lang w:eastAsia="en-US"/>
        </w:rPr>
        <w:t>referatów / części</w:t>
      </w:r>
      <w:r w:rsidR="00383ADD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, </w:t>
      </w:r>
      <w:r w:rsidR="002A60D3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wówczas Zamawiający dopuszcza </w:t>
      </w:r>
      <w:r w:rsidR="00B72A53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przedstawienie </w:t>
      </w:r>
      <w:r w:rsidR="006A67C3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1 referencji </w:t>
      </w:r>
      <w:r w:rsidR="005F03DE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(lub innego w/w dokumentu) </w:t>
      </w:r>
      <w:r w:rsidR="006A67C3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do dwóch lub więcej </w:t>
      </w:r>
      <w:r w:rsidR="00733789">
        <w:rPr>
          <w:rFonts w:eastAsia="Calibri"/>
          <w:bCs/>
          <w:color w:val="000000" w:themeColor="text1"/>
          <w:sz w:val="22"/>
          <w:szCs w:val="22"/>
          <w:lang w:eastAsia="en-US"/>
        </w:rPr>
        <w:t>wykonan</w:t>
      </w:r>
      <w:r w:rsidR="00695EB4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ych </w:t>
      </w:r>
      <w:r w:rsidR="00907DBA">
        <w:rPr>
          <w:rFonts w:eastAsia="Calibri"/>
          <w:bCs/>
          <w:color w:val="000000" w:themeColor="text1"/>
          <w:sz w:val="22"/>
          <w:szCs w:val="22"/>
          <w:lang w:eastAsia="en-US"/>
        </w:rPr>
        <w:t>usług</w:t>
      </w:r>
      <w:r w:rsidR="00695EB4">
        <w:rPr>
          <w:rFonts w:eastAsia="Calibri"/>
          <w:bCs/>
          <w:color w:val="000000" w:themeColor="text1"/>
          <w:sz w:val="22"/>
          <w:szCs w:val="22"/>
          <w:lang w:eastAsia="en-US"/>
        </w:rPr>
        <w:t>.</w:t>
      </w:r>
    </w:p>
    <w:p w14:paraId="4351C412" w14:textId="77777777" w:rsidR="00836369" w:rsidRPr="004327AE" w:rsidRDefault="00836369" w:rsidP="008D0A5B">
      <w:pPr>
        <w:ind w:left="708" w:firstLine="60"/>
        <w:jc w:val="both"/>
        <w:rPr>
          <w:bCs/>
          <w:color w:val="000000" w:themeColor="text1"/>
          <w:sz w:val="22"/>
          <w:szCs w:val="22"/>
          <w:lang w:bidi="pl-PL"/>
        </w:rPr>
      </w:pPr>
    </w:p>
    <w:p w14:paraId="1D5B5EA9" w14:textId="77777777" w:rsidR="004327AE" w:rsidRPr="004327AE" w:rsidRDefault="004327AE" w:rsidP="008D0A5B">
      <w:pPr>
        <w:ind w:left="708" w:firstLine="60"/>
        <w:jc w:val="both"/>
        <w:rPr>
          <w:bCs/>
          <w:color w:val="000000" w:themeColor="text1"/>
          <w:sz w:val="22"/>
          <w:szCs w:val="22"/>
          <w:lang w:bidi="pl-PL"/>
        </w:rPr>
      </w:pPr>
    </w:p>
    <w:p w14:paraId="407DF341" w14:textId="77777777" w:rsidR="004327AE" w:rsidRPr="004327AE" w:rsidRDefault="004327AE" w:rsidP="008D0A5B">
      <w:pPr>
        <w:ind w:left="708" w:firstLine="60"/>
        <w:jc w:val="both"/>
        <w:rPr>
          <w:bCs/>
          <w:color w:val="000000" w:themeColor="text1"/>
          <w:sz w:val="22"/>
          <w:szCs w:val="22"/>
          <w:lang w:bidi="pl-PL"/>
        </w:rPr>
      </w:pPr>
    </w:p>
    <w:p w14:paraId="36057C79" w14:textId="77777777" w:rsidR="004327AE" w:rsidRPr="004327AE" w:rsidRDefault="004327AE" w:rsidP="008D0A5B">
      <w:pPr>
        <w:ind w:left="708" w:firstLine="60"/>
        <w:jc w:val="both"/>
        <w:rPr>
          <w:bCs/>
          <w:color w:val="000000" w:themeColor="text1"/>
          <w:sz w:val="22"/>
          <w:szCs w:val="22"/>
          <w:lang w:bidi="pl-PL"/>
        </w:rPr>
      </w:pPr>
    </w:p>
    <w:p w14:paraId="31CA5BA7" w14:textId="77777777" w:rsidR="00310D40" w:rsidRPr="006106BB" w:rsidRDefault="00310D40" w:rsidP="00F534BC">
      <w:pPr>
        <w:widowControl w:val="0"/>
        <w:tabs>
          <w:tab w:val="left" w:pos="1690"/>
        </w:tabs>
        <w:ind w:left="708"/>
        <w:jc w:val="both"/>
        <w:rPr>
          <w:bCs/>
          <w:color w:val="000000" w:themeColor="text1"/>
          <w:sz w:val="22"/>
          <w:szCs w:val="22"/>
          <w:lang w:bidi="pl-PL"/>
        </w:rPr>
      </w:pPr>
    </w:p>
    <w:p w14:paraId="60B641EC" w14:textId="77777777" w:rsidR="00DD0222" w:rsidRDefault="00DD0222" w:rsidP="00310D40">
      <w:pPr>
        <w:ind w:left="705"/>
        <w:jc w:val="both"/>
        <w:rPr>
          <w:rFonts w:eastAsia="Calibri"/>
          <w:color w:val="000000" w:themeColor="text1"/>
          <w:sz w:val="22"/>
        </w:rPr>
      </w:pPr>
    </w:p>
    <w:p w14:paraId="2316DC56" w14:textId="77777777" w:rsidR="00DD0222" w:rsidRDefault="00DD0222" w:rsidP="00310D40">
      <w:pPr>
        <w:ind w:left="705"/>
        <w:jc w:val="both"/>
        <w:rPr>
          <w:rFonts w:eastAsia="Calibri"/>
          <w:color w:val="000000" w:themeColor="text1"/>
          <w:sz w:val="22"/>
        </w:rPr>
      </w:pPr>
    </w:p>
    <w:p w14:paraId="53894252" w14:textId="77777777" w:rsidR="00DD0222" w:rsidRDefault="00DD0222" w:rsidP="00310D40">
      <w:pPr>
        <w:ind w:left="705"/>
        <w:jc w:val="both"/>
        <w:rPr>
          <w:rFonts w:eastAsia="Calibri"/>
          <w:color w:val="000000" w:themeColor="text1"/>
          <w:sz w:val="22"/>
        </w:rPr>
      </w:pPr>
    </w:p>
    <w:p w14:paraId="5C3ED565" w14:textId="77777777" w:rsidR="00DD0222" w:rsidRDefault="00DD0222" w:rsidP="00310D40">
      <w:pPr>
        <w:ind w:left="705"/>
        <w:jc w:val="both"/>
        <w:rPr>
          <w:rFonts w:eastAsia="Calibri"/>
          <w:color w:val="000000" w:themeColor="text1"/>
          <w:sz w:val="22"/>
        </w:rPr>
      </w:pPr>
    </w:p>
    <w:p w14:paraId="5ADC12F3" w14:textId="77777777" w:rsidR="00DD0222" w:rsidRDefault="00DD0222" w:rsidP="00310D40">
      <w:pPr>
        <w:ind w:left="705"/>
        <w:jc w:val="both"/>
        <w:rPr>
          <w:rFonts w:eastAsia="Calibri"/>
          <w:color w:val="000000" w:themeColor="text1"/>
          <w:sz w:val="22"/>
        </w:rPr>
      </w:pPr>
    </w:p>
    <w:p w14:paraId="0EE5EFBD" w14:textId="77777777" w:rsidR="00DD0222" w:rsidRDefault="00DD0222" w:rsidP="00310D40">
      <w:pPr>
        <w:ind w:left="705"/>
        <w:jc w:val="both"/>
        <w:rPr>
          <w:rFonts w:eastAsia="Calibri"/>
          <w:color w:val="000000" w:themeColor="text1"/>
          <w:sz w:val="22"/>
        </w:rPr>
      </w:pPr>
    </w:p>
    <w:p w14:paraId="57628828" w14:textId="77777777" w:rsidR="00DD0222" w:rsidRDefault="00DD0222" w:rsidP="00310D40">
      <w:pPr>
        <w:ind w:left="705"/>
        <w:jc w:val="both"/>
        <w:rPr>
          <w:rFonts w:eastAsia="Calibri"/>
          <w:color w:val="000000" w:themeColor="text1"/>
          <w:sz w:val="22"/>
        </w:rPr>
      </w:pPr>
    </w:p>
    <w:p w14:paraId="5D5FC79A" w14:textId="77777777" w:rsidR="000A60EC" w:rsidRDefault="000A60EC" w:rsidP="00E37C81">
      <w:pPr>
        <w:widowControl w:val="0"/>
        <w:ind w:left="708"/>
        <w:jc w:val="both"/>
        <w:rPr>
          <w:color w:val="000000" w:themeColor="text1"/>
          <w:sz w:val="22"/>
          <w:szCs w:val="22"/>
          <w:lang w:bidi="pl-PL"/>
        </w:rPr>
      </w:pPr>
    </w:p>
    <w:p w14:paraId="66095071" w14:textId="77777777" w:rsidR="00626C81" w:rsidRDefault="00626C81" w:rsidP="00E37C81">
      <w:pPr>
        <w:widowControl w:val="0"/>
        <w:ind w:left="708"/>
        <w:jc w:val="both"/>
        <w:rPr>
          <w:color w:val="000000" w:themeColor="text1"/>
          <w:sz w:val="22"/>
          <w:szCs w:val="22"/>
          <w:lang w:bidi="pl-PL"/>
        </w:rPr>
      </w:pPr>
    </w:p>
    <w:p w14:paraId="4D73C917" w14:textId="2FA2BBE4" w:rsidR="004B016B" w:rsidRPr="00A45DC3" w:rsidRDefault="004B016B" w:rsidP="00E37C81">
      <w:pPr>
        <w:widowControl w:val="0"/>
        <w:ind w:left="708"/>
        <w:jc w:val="both"/>
        <w:rPr>
          <w:color w:val="000000" w:themeColor="text1"/>
          <w:sz w:val="22"/>
          <w:szCs w:val="22"/>
          <w:lang w:bidi="pl-PL"/>
        </w:rPr>
      </w:pPr>
      <w:r w:rsidRPr="000408D7">
        <w:rPr>
          <w:b/>
          <w:bCs/>
          <w:color w:val="000000" w:themeColor="text1"/>
          <w:sz w:val="22"/>
          <w:szCs w:val="22"/>
          <w:lang w:bidi="pl-PL"/>
        </w:rPr>
        <w:t>2.</w:t>
      </w:r>
      <w:r>
        <w:rPr>
          <w:color w:val="000000" w:themeColor="text1"/>
          <w:sz w:val="22"/>
          <w:szCs w:val="22"/>
          <w:lang w:bidi="pl-PL"/>
        </w:rPr>
        <w:t xml:space="preserve"> </w:t>
      </w:r>
      <w:r w:rsidR="004E514E">
        <w:rPr>
          <w:color w:val="000000" w:themeColor="text1"/>
          <w:sz w:val="22"/>
          <w:szCs w:val="22"/>
          <w:lang w:bidi="pl-PL"/>
        </w:rPr>
        <w:t xml:space="preserve">posiadanie </w:t>
      </w:r>
      <w:r w:rsidR="002D5F6B">
        <w:rPr>
          <w:color w:val="000000" w:themeColor="text1"/>
          <w:sz w:val="22"/>
          <w:szCs w:val="22"/>
          <w:lang w:bidi="pl-PL"/>
        </w:rPr>
        <w:t xml:space="preserve">co najmniej 10 </w:t>
      </w:r>
      <w:r w:rsidR="00D03370">
        <w:rPr>
          <w:color w:val="000000" w:themeColor="text1"/>
          <w:sz w:val="22"/>
          <w:szCs w:val="22"/>
          <w:lang w:bidi="pl-PL"/>
        </w:rPr>
        <w:t xml:space="preserve">- </w:t>
      </w:r>
      <w:r w:rsidR="002D5F6B">
        <w:rPr>
          <w:color w:val="000000" w:themeColor="text1"/>
          <w:sz w:val="22"/>
          <w:szCs w:val="22"/>
          <w:lang w:bidi="pl-PL"/>
        </w:rPr>
        <w:t xml:space="preserve">letniego doświadczenia zawodowego w charakterze specjalisty </w:t>
      </w:r>
      <w:r w:rsidR="00371681">
        <w:rPr>
          <w:color w:val="000000" w:themeColor="text1"/>
          <w:sz w:val="22"/>
          <w:szCs w:val="22"/>
          <w:lang w:bidi="pl-PL"/>
        </w:rPr>
        <w:t xml:space="preserve">/ eksperta dziedzinowego, </w:t>
      </w:r>
      <w:r w:rsidR="00D03370">
        <w:rPr>
          <w:color w:val="000000" w:themeColor="text1"/>
          <w:sz w:val="22"/>
          <w:szCs w:val="22"/>
          <w:lang w:bidi="pl-PL"/>
        </w:rPr>
        <w:t>związanego</w:t>
      </w:r>
      <w:r w:rsidR="00371681">
        <w:rPr>
          <w:color w:val="000000" w:themeColor="text1"/>
          <w:sz w:val="22"/>
          <w:szCs w:val="22"/>
          <w:lang w:bidi="pl-PL"/>
        </w:rPr>
        <w:t xml:space="preserve"> </w:t>
      </w:r>
      <w:r w:rsidR="006D5DD6">
        <w:rPr>
          <w:color w:val="000000" w:themeColor="text1"/>
          <w:sz w:val="22"/>
          <w:szCs w:val="22"/>
          <w:lang w:bidi="pl-PL"/>
        </w:rPr>
        <w:t xml:space="preserve">z </w:t>
      </w:r>
      <w:r w:rsidR="00245548">
        <w:rPr>
          <w:color w:val="000000" w:themeColor="text1"/>
          <w:sz w:val="22"/>
          <w:szCs w:val="22"/>
          <w:lang w:bidi="pl-PL"/>
        </w:rPr>
        <w:t xml:space="preserve">wymaganym </w:t>
      </w:r>
      <w:r w:rsidR="00D03370">
        <w:rPr>
          <w:color w:val="000000" w:themeColor="text1"/>
          <w:sz w:val="22"/>
          <w:szCs w:val="22"/>
          <w:lang w:bidi="pl-PL"/>
        </w:rPr>
        <w:t>zakresem</w:t>
      </w:r>
      <w:r w:rsidR="006D5DD6">
        <w:rPr>
          <w:color w:val="000000" w:themeColor="text1"/>
          <w:sz w:val="22"/>
          <w:szCs w:val="22"/>
          <w:lang w:bidi="pl-PL"/>
        </w:rPr>
        <w:t xml:space="preserve"> tematycznym danego referatu</w:t>
      </w:r>
      <w:r w:rsidR="00AF277A">
        <w:rPr>
          <w:color w:val="000000" w:themeColor="text1"/>
          <w:sz w:val="22"/>
          <w:szCs w:val="22"/>
          <w:lang w:bidi="pl-PL"/>
        </w:rPr>
        <w:t xml:space="preserve"> </w:t>
      </w:r>
      <w:r w:rsidR="007F744F">
        <w:rPr>
          <w:color w:val="000000" w:themeColor="text1"/>
          <w:sz w:val="22"/>
          <w:szCs w:val="22"/>
          <w:lang w:bidi="pl-PL"/>
        </w:rPr>
        <w:t xml:space="preserve">/ </w:t>
      </w:r>
      <w:r w:rsidR="00AF277A">
        <w:rPr>
          <w:color w:val="000000" w:themeColor="text1"/>
          <w:sz w:val="22"/>
          <w:szCs w:val="22"/>
          <w:lang w:bidi="pl-PL"/>
        </w:rPr>
        <w:t>części</w:t>
      </w:r>
      <w:r w:rsidR="006D5DD6">
        <w:rPr>
          <w:color w:val="000000" w:themeColor="text1"/>
          <w:sz w:val="22"/>
          <w:szCs w:val="22"/>
          <w:lang w:bidi="pl-PL"/>
        </w:rPr>
        <w:t>.</w:t>
      </w:r>
    </w:p>
    <w:p w14:paraId="0B42AC3D" w14:textId="77777777" w:rsidR="00E37C81" w:rsidRDefault="00E37C81" w:rsidP="00E37C81">
      <w:pPr>
        <w:jc w:val="both"/>
        <w:rPr>
          <w:rFonts w:eastAsia="Calibri"/>
          <w:bCs/>
          <w:color w:val="000000" w:themeColor="text1"/>
          <w:sz w:val="22"/>
          <w:szCs w:val="22"/>
          <w:lang w:eastAsia="en-US"/>
        </w:rPr>
      </w:pPr>
    </w:p>
    <w:p w14:paraId="07FD12CA" w14:textId="20BD6B23" w:rsidR="00D03370" w:rsidRDefault="00D03370" w:rsidP="00D03370">
      <w:pPr>
        <w:widowControl w:val="0"/>
        <w:ind w:left="708"/>
        <w:jc w:val="both"/>
        <w:rPr>
          <w:color w:val="000000" w:themeColor="text1"/>
          <w:sz w:val="22"/>
          <w:szCs w:val="22"/>
          <w:lang w:bidi="pl-PL"/>
        </w:rPr>
      </w:pPr>
      <w:r w:rsidRPr="00A45DC3">
        <w:rPr>
          <w:color w:val="000000" w:themeColor="text1"/>
          <w:sz w:val="22"/>
          <w:szCs w:val="22"/>
          <w:lang w:bidi="pl-PL"/>
        </w:rPr>
        <w:t>W celu wykazania spełniania przez Wykonawcę w/w warunku, Wykonawca zobowiązany jest przedłożyć wraz z ofertą</w:t>
      </w:r>
      <w:r w:rsidR="00D62D3F">
        <w:rPr>
          <w:color w:val="000000" w:themeColor="text1"/>
          <w:sz w:val="22"/>
          <w:szCs w:val="22"/>
          <w:lang w:bidi="pl-PL"/>
        </w:rPr>
        <w:t xml:space="preserve"> oświadczenie, tj. </w:t>
      </w:r>
      <w:r w:rsidRPr="00A45DC3">
        <w:rPr>
          <w:color w:val="000000" w:themeColor="text1"/>
          <w:sz w:val="22"/>
          <w:szCs w:val="22"/>
          <w:lang w:bidi="pl-PL"/>
        </w:rPr>
        <w:t>załączn</w:t>
      </w:r>
      <w:r w:rsidR="00AB0A50">
        <w:rPr>
          <w:color w:val="000000" w:themeColor="text1"/>
          <w:sz w:val="22"/>
          <w:szCs w:val="22"/>
          <w:lang w:bidi="pl-PL"/>
        </w:rPr>
        <w:t xml:space="preserve">ik </w:t>
      </w:r>
      <w:r w:rsidRPr="00A45DC3">
        <w:rPr>
          <w:color w:val="000000" w:themeColor="text1"/>
          <w:sz w:val="22"/>
          <w:szCs w:val="22"/>
          <w:lang w:bidi="pl-PL"/>
        </w:rPr>
        <w:t xml:space="preserve">nr 4 </w:t>
      </w:r>
      <w:r w:rsidR="00AB0A50">
        <w:rPr>
          <w:color w:val="000000" w:themeColor="text1"/>
          <w:sz w:val="22"/>
          <w:szCs w:val="22"/>
          <w:lang w:bidi="pl-PL"/>
        </w:rPr>
        <w:t>b</w:t>
      </w:r>
      <w:r w:rsidRPr="00A45DC3">
        <w:rPr>
          <w:color w:val="000000" w:themeColor="text1"/>
          <w:sz w:val="22"/>
          <w:szCs w:val="22"/>
          <w:lang w:bidi="pl-PL"/>
        </w:rPr>
        <w:t>).</w:t>
      </w:r>
    </w:p>
    <w:p w14:paraId="15A97680" w14:textId="77777777" w:rsidR="00E37C81" w:rsidRDefault="00E37C81" w:rsidP="00E37C81">
      <w:pPr>
        <w:jc w:val="both"/>
        <w:rPr>
          <w:rFonts w:eastAsia="Calibri"/>
          <w:bCs/>
          <w:color w:val="000000" w:themeColor="text1"/>
          <w:sz w:val="22"/>
          <w:szCs w:val="22"/>
          <w:lang w:eastAsia="en-US"/>
        </w:rPr>
      </w:pPr>
    </w:p>
    <w:p w14:paraId="2E331E35" w14:textId="614E61D3" w:rsidR="0079666E" w:rsidRDefault="00497326" w:rsidP="00497326">
      <w:pPr>
        <w:ind w:left="705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6106BB">
        <w:rPr>
          <w:rFonts w:eastAsia="Calibri"/>
          <w:color w:val="000000" w:themeColor="text1"/>
          <w:sz w:val="22"/>
        </w:rPr>
        <w:t xml:space="preserve">Wykonawca wraz z załącznikiem 4 </w:t>
      </w:r>
      <w:r>
        <w:rPr>
          <w:rFonts w:eastAsia="Calibri"/>
          <w:color w:val="000000" w:themeColor="text1"/>
          <w:sz w:val="22"/>
        </w:rPr>
        <w:t>b</w:t>
      </w:r>
      <w:r w:rsidRPr="006106BB">
        <w:rPr>
          <w:rFonts w:eastAsia="Calibri"/>
          <w:color w:val="000000" w:themeColor="text1"/>
          <w:sz w:val="22"/>
        </w:rPr>
        <w:t>) składa d</w:t>
      </w:r>
      <w:r w:rsidRPr="006106BB">
        <w:rPr>
          <w:rFonts w:eastAsia="Calibri"/>
          <w:color w:val="000000" w:themeColor="text1"/>
          <w:sz w:val="22"/>
          <w:szCs w:val="22"/>
          <w:lang w:eastAsia="en-US"/>
        </w:rPr>
        <w:t>okumenty, potwierdzające spełnienie w/w warunk</w:t>
      </w:r>
      <w:r>
        <w:rPr>
          <w:rFonts w:eastAsia="Calibri"/>
          <w:color w:val="000000" w:themeColor="text1"/>
          <w:sz w:val="22"/>
          <w:szCs w:val="22"/>
          <w:lang w:eastAsia="en-US"/>
        </w:rPr>
        <w:t>u</w:t>
      </w:r>
      <w:r w:rsidRPr="006106BB">
        <w:rPr>
          <w:rFonts w:eastAsia="Calibri"/>
          <w:color w:val="000000" w:themeColor="text1"/>
          <w:sz w:val="22"/>
          <w:szCs w:val="22"/>
          <w:lang w:eastAsia="en-US"/>
        </w:rPr>
        <w:t xml:space="preserve">. Dokumenty te </w:t>
      </w:r>
      <w:r w:rsidR="00104680">
        <w:rPr>
          <w:rFonts w:eastAsia="Calibri"/>
          <w:color w:val="000000" w:themeColor="text1"/>
          <w:sz w:val="22"/>
          <w:szCs w:val="22"/>
          <w:lang w:eastAsia="en-US"/>
        </w:rPr>
        <w:t>mają</w:t>
      </w:r>
      <w:r w:rsidRPr="006106BB">
        <w:rPr>
          <w:rFonts w:eastAsia="Calibri"/>
          <w:color w:val="000000" w:themeColor="text1"/>
          <w:sz w:val="22"/>
          <w:szCs w:val="22"/>
          <w:lang w:eastAsia="en-US"/>
        </w:rPr>
        <w:t xml:space="preserve"> stanowić dowody</w:t>
      </w:r>
      <w:r w:rsidR="0079666E">
        <w:rPr>
          <w:rFonts w:eastAsia="Calibri"/>
          <w:color w:val="000000" w:themeColor="text1"/>
          <w:sz w:val="22"/>
          <w:szCs w:val="22"/>
          <w:lang w:eastAsia="en-US"/>
        </w:rPr>
        <w:t xml:space="preserve">, </w:t>
      </w:r>
      <w:r w:rsidR="004E2E9B">
        <w:rPr>
          <w:rFonts w:eastAsia="Calibri"/>
          <w:color w:val="000000" w:themeColor="text1"/>
          <w:sz w:val="22"/>
          <w:szCs w:val="22"/>
          <w:lang w:eastAsia="en-US"/>
        </w:rPr>
        <w:t xml:space="preserve">potwierdzające </w:t>
      </w:r>
      <w:r w:rsidR="000E4B02">
        <w:rPr>
          <w:rFonts w:eastAsia="Calibri"/>
          <w:color w:val="000000" w:themeColor="text1"/>
          <w:sz w:val="22"/>
          <w:szCs w:val="22"/>
          <w:lang w:eastAsia="en-US"/>
        </w:rPr>
        <w:t xml:space="preserve">tematyczne </w:t>
      </w:r>
      <w:r w:rsidR="00BB7E5A">
        <w:rPr>
          <w:rFonts w:eastAsia="Calibri"/>
          <w:color w:val="000000" w:themeColor="text1"/>
          <w:sz w:val="22"/>
          <w:szCs w:val="22"/>
          <w:lang w:eastAsia="en-US"/>
        </w:rPr>
        <w:t>doświadczenie zawodowe</w:t>
      </w:r>
      <w:r w:rsidR="0079666E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="00676660">
        <w:rPr>
          <w:rFonts w:eastAsia="Calibri"/>
          <w:color w:val="000000" w:themeColor="text1"/>
          <w:sz w:val="22"/>
          <w:szCs w:val="22"/>
          <w:lang w:eastAsia="en-US"/>
        </w:rPr>
        <w:t xml:space="preserve">prelegenta / eksperta </w:t>
      </w:r>
      <w:r w:rsidR="0079666E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zbieżne (</w:t>
      </w:r>
      <w:r w:rsidR="0079666E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tj. </w:t>
      </w:r>
      <w:r w:rsidR="0079666E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identyczne lub podobne)</w:t>
      </w:r>
      <w:r w:rsidR="0079666E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do </w:t>
      </w:r>
      <w:r w:rsidR="00676660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zagadnień referatów / części. </w:t>
      </w:r>
      <w:r w:rsidR="005345BB">
        <w:rPr>
          <w:rFonts w:eastAsia="Calibri"/>
          <w:bCs/>
          <w:color w:val="000000" w:themeColor="text1"/>
          <w:sz w:val="22"/>
          <w:szCs w:val="22"/>
          <w:lang w:eastAsia="en-US"/>
        </w:rPr>
        <w:t>Zamawiający dopuszc</w:t>
      </w:r>
      <w:r w:rsidR="00DF00A8">
        <w:rPr>
          <w:rFonts w:eastAsia="Calibri"/>
          <w:bCs/>
          <w:color w:val="000000" w:themeColor="text1"/>
          <w:sz w:val="22"/>
          <w:szCs w:val="22"/>
          <w:lang w:eastAsia="en-US"/>
        </w:rPr>
        <w:t>z</w:t>
      </w:r>
      <w:r w:rsidR="005345B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a złożenie następujących dokumentów: </w:t>
      </w:r>
      <w:r w:rsidR="00DF00A8">
        <w:rPr>
          <w:rFonts w:eastAsia="Calibri"/>
          <w:bCs/>
          <w:color w:val="000000" w:themeColor="text1"/>
          <w:sz w:val="22"/>
          <w:szCs w:val="22"/>
          <w:lang w:eastAsia="en-US"/>
        </w:rPr>
        <w:t>CV / bio / opisu</w:t>
      </w:r>
      <w:r w:rsidR="00055501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, z których </w:t>
      </w:r>
      <w:r w:rsidR="0022369B">
        <w:rPr>
          <w:rFonts w:eastAsia="Calibri"/>
          <w:bCs/>
          <w:color w:val="000000" w:themeColor="text1"/>
          <w:sz w:val="22"/>
          <w:szCs w:val="22"/>
          <w:lang w:eastAsia="en-US"/>
        </w:rPr>
        <w:t>jednoznacznie będzie wynikało doświadczenie tematyczne prelegenta / eksperta.</w:t>
      </w:r>
    </w:p>
    <w:p w14:paraId="6D36B552" w14:textId="77777777" w:rsidR="0079666E" w:rsidRDefault="0079666E" w:rsidP="0022369B">
      <w:pPr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</w:p>
    <w:p w14:paraId="0C66CECB" w14:textId="77777777" w:rsidR="000408D7" w:rsidRDefault="000408D7" w:rsidP="00E37C81">
      <w:pPr>
        <w:jc w:val="both"/>
        <w:rPr>
          <w:rFonts w:eastAsia="Calibri"/>
          <w:bCs/>
          <w:color w:val="000000" w:themeColor="text1"/>
          <w:sz w:val="22"/>
          <w:szCs w:val="22"/>
          <w:lang w:eastAsia="en-US"/>
        </w:rPr>
      </w:pPr>
    </w:p>
    <w:p w14:paraId="77996450" w14:textId="3B297D7E" w:rsidR="00321D19" w:rsidRPr="00B95ABC" w:rsidRDefault="00321D19" w:rsidP="00E75743">
      <w:pPr>
        <w:pStyle w:val="Tekstpodstawowy"/>
        <w:tabs>
          <w:tab w:val="left" w:pos="567"/>
        </w:tabs>
        <w:spacing w:line="300" w:lineRule="exact"/>
        <w:jc w:val="both"/>
        <w:rPr>
          <w:rFonts w:ascii="Times New Roman" w:hAnsi="Times New Roman"/>
          <w:sz w:val="22"/>
          <w:szCs w:val="22"/>
        </w:rPr>
      </w:pPr>
      <w:r w:rsidRPr="00B95ABC">
        <w:rPr>
          <w:rFonts w:ascii="Times New Roman" w:hAnsi="Times New Roman"/>
          <w:sz w:val="22"/>
          <w:szCs w:val="22"/>
        </w:rPr>
        <w:t>V.</w:t>
      </w:r>
      <w:r w:rsidR="00112BDC" w:rsidRPr="00B95ABC">
        <w:rPr>
          <w:rFonts w:ascii="Times New Roman" w:hAnsi="Times New Roman"/>
          <w:sz w:val="22"/>
          <w:szCs w:val="22"/>
        </w:rPr>
        <w:tab/>
      </w:r>
      <w:r w:rsidRPr="00B95ABC">
        <w:rPr>
          <w:rFonts w:ascii="Times New Roman" w:hAnsi="Times New Roman"/>
          <w:sz w:val="22"/>
          <w:szCs w:val="22"/>
        </w:rPr>
        <w:t>Kryteria oceny ofert oraz wybór najkorzystniejszej oferty</w:t>
      </w:r>
      <w:r w:rsidR="002952A4">
        <w:rPr>
          <w:rFonts w:ascii="Times New Roman" w:hAnsi="Times New Roman"/>
          <w:sz w:val="22"/>
          <w:szCs w:val="22"/>
        </w:rPr>
        <w:t xml:space="preserve"> (dla poszczególnych </w:t>
      </w:r>
      <w:r w:rsidR="00F154CE">
        <w:rPr>
          <w:rFonts w:ascii="Times New Roman" w:hAnsi="Times New Roman"/>
          <w:sz w:val="22"/>
          <w:szCs w:val="22"/>
        </w:rPr>
        <w:t>referatów</w:t>
      </w:r>
      <w:r w:rsidR="002952A4">
        <w:rPr>
          <w:rFonts w:ascii="Times New Roman" w:hAnsi="Times New Roman"/>
          <w:sz w:val="22"/>
          <w:szCs w:val="22"/>
        </w:rPr>
        <w:t xml:space="preserve"> / </w:t>
      </w:r>
      <w:r w:rsidR="00F154CE">
        <w:rPr>
          <w:rFonts w:ascii="Times New Roman" w:hAnsi="Times New Roman"/>
          <w:sz w:val="22"/>
          <w:szCs w:val="22"/>
        </w:rPr>
        <w:t>części</w:t>
      </w:r>
      <w:r w:rsidR="008319DC">
        <w:rPr>
          <w:rFonts w:ascii="Times New Roman" w:hAnsi="Times New Roman"/>
          <w:sz w:val="22"/>
          <w:szCs w:val="22"/>
        </w:rPr>
        <w:t>)</w:t>
      </w:r>
      <w:r w:rsidR="00BE1989">
        <w:rPr>
          <w:rFonts w:ascii="Times New Roman" w:hAnsi="Times New Roman"/>
          <w:sz w:val="22"/>
          <w:szCs w:val="22"/>
        </w:rPr>
        <w:t>:</w:t>
      </w:r>
    </w:p>
    <w:p w14:paraId="52AA4786" w14:textId="2D3CE705" w:rsidR="00941FD1" w:rsidRPr="00B95ABC" w:rsidRDefault="005B4629" w:rsidP="00E75743">
      <w:pPr>
        <w:spacing w:line="300" w:lineRule="exact"/>
        <w:ind w:left="1134" w:hanging="567"/>
        <w:jc w:val="both"/>
        <w:rPr>
          <w:bCs/>
          <w:sz w:val="22"/>
          <w:szCs w:val="22"/>
        </w:rPr>
      </w:pPr>
      <w:r w:rsidRPr="00B95ABC">
        <w:rPr>
          <w:bCs/>
          <w:sz w:val="22"/>
          <w:szCs w:val="22"/>
        </w:rPr>
        <w:t>1.</w:t>
      </w:r>
      <w:r w:rsidRPr="00B95ABC">
        <w:rPr>
          <w:bCs/>
          <w:sz w:val="22"/>
          <w:szCs w:val="22"/>
        </w:rPr>
        <w:tab/>
        <w:t>W trakcie oceny ofert Zamawiający kierować się będzie zaproponowaną ceną ofertową brutto. Za najkorzystniejsz</w:t>
      </w:r>
      <w:r w:rsidR="00BE1989">
        <w:rPr>
          <w:bCs/>
          <w:sz w:val="22"/>
          <w:szCs w:val="22"/>
        </w:rPr>
        <w:t>ą</w:t>
      </w:r>
      <w:r w:rsidRPr="00B95ABC">
        <w:rPr>
          <w:bCs/>
          <w:sz w:val="22"/>
          <w:szCs w:val="22"/>
        </w:rPr>
        <w:t xml:space="preserve"> uznana zostanie oferta, nie podlegająca odrzuceniu</w:t>
      </w:r>
      <w:r w:rsidR="00BE1989">
        <w:rPr>
          <w:bCs/>
          <w:sz w:val="22"/>
          <w:szCs w:val="22"/>
        </w:rPr>
        <w:t xml:space="preserve"> z najkorzystniejszą ceną ofertową brutto.</w:t>
      </w:r>
    </w:p>
    <w:p w14:paraId="6986C043" w14:textId="77777777" w:rsidR="005B4629" w:rsidRPr="00BE1989" w:rsidRDefault="00941FD1" w:rsidP="00E75743">
      <w:pPr>
        <w:spacing w:line="300" w:lineRule="exact"/>
        <w:ind w:left="1134" w:hanging="567"/>
        <w:jc w:val="both"/>
        <w:rPr>
          <w:sz w:val="22"/>
          <w:szCs w:val="22"/>
          <w:u w:val="single"/>
        </w:rPr>
      </w:pPr>
      <w:r w:rsidRPr="00B95ABC">
        <w:rPr>
          <w:bCs/>
          <w:sz w:val="22"/>
          <w:szCs w:val="22"/>
        </w:rPr>
        <w:tab/>
      </w:r>
      <w:r w:rsidR="005B4629" w:rsidRPr="00BE1989">
        <w:rPr>
          <w:sz w:val="22"/>
          <w:szCs w:val="22"/>
          <w:u w:val="single"/>
        </w:rPr>
        <w:t>Wybór ofert dokonywany będzie w oparciu o ocenę następujących kryteriów:</w:t>
      </w:r>
    </w:p>
    <w:p w14:paraId="718AA959" w14:textId="12EC5F89" w:rsidR="005B4629" w:rsidRPr="00BE1989" w:rsidRDefault="005B4629" w:rsidP="00E75743">
      <w:pPr>
        <w:tabs>
          <w:tab w:val="left" w:pos="3686"/>
        </w:tabs>
        <w:overflowPunct w:val="0"/>
        <w:autoSpaceDE w:val="0"/>
        <w:autoSpaceDN w:val="0"/>
        <w:adjustRightInd w:val="0"/>
        <w:spacing w:line="300" w:lineRule="exact"/>
        <w:ind w:left="1134"/>
        <w:jc w:val="both"/>
        <w:textAlignment w:val="baseline"/>
        <w:rPr>
          <w:sz w:val="22"/>
          <w:szCs w:val="22"/>
          <w:u w:val="single"/>
        </w:rPr>
      </w:pPr>
      <w:r w:rsidRPr="00BE1989">
        <w:rPr>
          <w:sz w:val="22"/>
          <w:szCs w:val="22"/>
          <w:u w:val="single"/>
        </w:rPr>
        <w:t>Cena</w:t>
      </w:r>
      <w:r w:rsidR="00BE1989" w:rsidRPr="00BE1989">
        <w:rPr>
          <w:sz w:val="22"/>
          <w:szCs w:val="22"/>
          <w:u w:val="single"/>
        </w:rPr>
        <w:t xml:space="preserve"> - </w:t>
      </w:r>
      <w:r w:rsidR="000466EC" w:rsidRPr="00BE1989">
        <w:rPr>
          <w:sz w:val="22"/>
          <w:szCs w:val="22"/>
          <w:u w:val="single"/>
        </w:rPr>
        <w:t>100</w:t>
      </w:r>
      <w:r w:rsidRPr="00BE1989">
        <w:rPr>
          <w:sz w:val="22"/>
          <w:szCs w:val="22"/>
          <w:u w:val="single"/>
        </w:rPr>
        <w:t>%</w:t>
      </w:r>
    </w:p>
    <w:p w14:paraId="6F8FA175" w14:textId="6AE8B0BB" w:rsidR="00FF5ABE" w:rsidRPr="00B95ABC" w:rsidRDefault="00FF5ABE" w:rsidP="00E75743">
      <w:pPr>
        <w:numPr>
          <w:ilvl w:val="0"/>
          <w:numId w:val="6"/>
        </w:numPr>
        <w:tabs>
          <w:tab w:val="clear" w:pos="567"/>
        </w:tabs>
        <w:spacing w:line="300" w:lineRule="exact"/>
        <w:ind w:left="1134"/>
        <w:jc w:val="both"/>
        <w:rPr>
          <w:bCs/>
          <w:sz w:val="22"/>
          <w:szCs w:val="22"/>
        </w:rPr>
      </w:pPr>
      <w:r w:rsidRPr="00B95ABC">
        <w:rPr>
          <w:sz w:val="22"/>
          <w:szCs w:val="22"/>
        </w:rPr>
        <w:t>Zamawiający uzna za najkorzystniejszą i wybierze ofertę która spełnia wszystkie wymagania określone w Opisie przedmiotu zamówienia</w:t>
      </w:r>
      <w:r w:rsidR="00BE1989">
        <w:rPr>
          <w:sz w:val="22"/>
          <w:szCs w:val="22"/>
        </w:rPr>
        <w:t xml:space="preserve"> (załącznik nr 1)</w:t>
      </w:r>
      <w:r w:rsidR="002F7616">
        <w:rPr>
          <w:sz w:val="22"/>
          <w:szCs w:val="22"/>
        </w:rPr>
        <w:t xml:space="preserve"> dla </w:t>
      </w:r>
      <w:r w:rsidR="00BF2B3C">
        <w:rPr>
          <w:sz w:val="22"/>
          <w:szCs w:val="22"/>
        </w:rPr>
        <w:t xml:space="preserve">poszczególnych </w:t>
      </w:r>
      <w:r w:rsidR="00A05D1F">
        <w:rPr>
          <w:sz w:val="22"/>
          <w:szCs w:val="22"/>
        </w:rPr>
        <w:t xml:space="preserve">referatów </w:t>
      </w:r>
      <w:r w:rsidR="00AF300D">
        <w:rPr>
          <w:sz w:val="22"/>
          <w:szCs w:val="22"/>
        </w:rPr>
        <w:t xml:space="preserve">/ </w:t>
      </w:r>
      <w:r w:rsidR="00BF2B3C">
        <w:rPr>
          <w:sz w:val="22"/>
          <w:szCs w:val="22"/>
        </w:rPr>
        <w:t>części</w:t>
      </w:r>
      <w:r w:rsidR="00AF300D">
        <w:rPr>
          <w:sz w:val="22"/>
          <w:szCs w:val="22"/>
        </w:rPr>
        <w:t>.</w:t>
      </w:r>
    </w:p>
    <w:p w14:paraId="7431F585" w14:textId="3F3DE66F" w:rsidR="00321D19" w:rsidRPr="00B95ABC" w:rsidRDefault="00FF5ABE" w:rsidP="00E75743">
      <w:pPr>
        <w:numPr>
          <w:ilvl w:val="0"/>
          <w:numId w:val="6"/>
        </w:numPr>
        <w:tabs>
          <w:tab w:val="clear" w:pos="567"/>
          <w:tab w:val="num" w:pos="1418"/>
        </w:tabs>
        <w:spacing w:line="300" w:lineRule="exact"/>
        <w:ind w:left="1134"/>
        <w:jc w:val="both"/>
        <w:rPr>
          <w:bCs/>
          <w:sz w:val="22"/>
          <w:szCs w:val="22"/>
        </w:rPr>
      </w:pPr>
      <w:r w:rsidRPr="00B95ABC">
        <w:rPr>
          <w:sz w:val="22"/>
          <w:szCs w:val="22"/>
        </w:rPr>
        <w:t xml:space="preserve">Informujemy, że w przypadku </w:t>
      </w:r>
      <w:r w:rsidR="002725C5">
        <w:rPr>
          <w:sz w:val="22"/>
          <w:szCs w:val="22"/>
        </w:rPr>
        <w:t xml:space="preserve">wyboru Wykonawcy, tj. </w:t>
      </w:r>
      <w:r w:rsidRPr="00B95ABC">
        <w:rPr>
          <w:sz w:val="22"/>
          <w:szCs w:val="22"/>
        </w:rPr>
        <w:t xml:space="preserve">zaakceptowania oferty </w:t>
      </w:r>
      <w:r w:rsidR="002725C5">
        <w:rPr>
          <w:sz w:val="22"/>
          <w:szCs w:val="22"/>
        </w:rPr>
        <w:t>niepodlegającej odrzuceniu oraz z najkorzystniejszą ceną, Wykonawc</w:t>
      </w:r>
      <w:r w:rsidR="00E20B7C">
        <w:rPr>
          <w:sz w:val="22"/>
          <w:szCs w:val="22"/>
        </w:rPr>
        <w:t>a</w:t>
      </w:r>
      <w:r w:rsidR="002725C5">
        <w:rPr>
          <w:sz w:val="22"/>
          <w:szCs w:val="22"/>
        </w:rPr>
        <w:t xml:space="preserve"> </w:t>
      </w:r>
      <w:r w:rsidRPr="00B95ABC">
        <w:rPr>
          <w:sz w:val="22"/>
          <w:szCs w:val="22"/>
        </w:rPr>
        <w:t>zostanie o</w:t>
      </w:r>
      <w:r w:rsidR="00B0607B" w:rsidRPr="00B95ABC">
        <w:rPr>
          <w:sz w:val="22"/>
          <w:szCs w:val="22"/>
        </w:rPr>
        <w:t> </w:t>
      </w:r>
      <w:r w:rsidRPr="00B95ABC">
        <w:rPr>
          <w:sz w:val="22"/>
          <w:szCs w:val="22"/>
        </w:rPr>
        <w:t>tym fakcie powiadomi</w:t>
      </w:r>
      <w:r w:rsidR="00E20B7C">
        <w:rPr>
          <w:sz w:val="22"/>
          <w:szCs w:val="22"/>
        </w:rPr>
        <w:t>ony a Zamawiający</w:t>
      </w:r>
      <w:r w:rsidRPr="00B95ABC">
        <w:rPr>
          <w:sz w:val="22"/>
          <w:szCs w:val="22"/>
        </w:rPr>
        <w:t xml:space="preserve"> wdroż</w:t>
      </w:r>
      <w:r w:rsidR="00E20B7C">
        <w:rPr>
          <w:sz w:val="22"/>
          <w:szCs w:val="22"/>
        </w:rPr>
        <w:t>y</w:t>
      </w:r>
      <w:r w:rsidRPr="00B95ABC">
        <w:rPr>
          <w:sz w:val="22"/>
          <w:szCs w:val="22"/>
        </w:rPr>
        <w:t xml:space="preserve"> przygotowanie </w:t>
      </w:r>
      <w:r w:rsidR="00B06B03" w:rsidRPr="00B95ABC">
        <w:rPr>
          <w:sz w:val="22"/>
          <w:szCs w:val="22"/>
        </w:rPr>
        <w:t>umowy</w:t>
      </w:r>
      <w:r w:rsidR="00AF300D">
        <w:rPr>
          <w:sz w:val="22"/>
          <w:szCs w:val="22"/>
        </w:rPr>
        <w:t xml:space="preserve"> (zamówienia).</w:t>
      </w:r>
    </w:p>
    <w:p w14:paraId="1A35808A" w14:textId="77777777" w:rsidR="00FA2C9E" w:rsidRPr="00B95ABC" w:rsidRDefault="00FA2C9E" w:rsidP="00E75743">
      <w:pPr>
        <w:pStyle w:val="Akapitzlist1"/>
        <w:spacing w:after="0" w:line="300" w:lineRule="exact"/>
        <w:ind w:left="425"/>
        <w:jc w:val="both"/>
        <w:rPr>
          <w:rFonts w:ascii="Times New Roman" w:hAnsi="Times New Roman"/>
        </w:rPr>
      </w:pPr>
    </w:p>
    <w:p w14:paraId="3EF6308D" w14:textId="080967F9" w:rsidR="00321D19" w:rsidRPr="00B95ABC" w:rsidRDefault="00321D19" w:rsidP="00E75743">
      <w:pPr>
        <w:spacing w:line="300" w:lineRule="exact"/>
        <w:ind w:left="567" w:hanging="567"/>
        <w:jc w:val="both"/>
        <w:rPr>
          <w:b/>
          <w:sz w:val="22"/>
          <w:szCs w:val="22"/>
        </w:rPr>
      </w:pPr>
      <w:r w:rsidRPr="00B95ABC">
        <w:rPr>
          <w:b/>
          <w:sz w:val="22"/>
          <w:szCs w:val="22"/>
        </w:rPr>
        <w:t>V</w:t>
      </w:r>
      <w:r w:rsidR="002C4CD2" w:rsidRPr="00B95ABC">
        <w:rPr>
          <w:b/>
          <w:sz w:val="22"/>
          <w:szCs w:val="22"/>
        </w:rPr>
        <w:t>I</w:t>
      </w:r>
      <w:r w:rsidRPr="00B95ABC">
        <w:rPr>
          <w:b/>
          <w:sz w:val="22"/>
          <w:szCs w:val="22"/>
        </w:rPr>
        <w:t>.</w:t>
      </w:r>
      <w:r w:rsidR="00112BDC" w:rsidRPr="00B95ABC">
        <w:rPr>
          <w:b/>
          <w:sz w:val="22"/>
          <w:szCs w:val="22"/>
        </w:rPr>
        <w:tab/>
      </w:r>
      <w:r w:rsidRPr="00B95ABC">
        <w:rPr>
          <w:b/>
          <w:sz w:val="22"/>
          <w:szCs w:val="22"/>
        </w:rPr>
        <w:t>Miejsce i termin składania ofert</w:t>
      </w:r>
      <w:r w:rsidR="00FA2C9E">
        <w:rPr>
          <w:b/>
          <w:sz w:val="22"/>
          <w:szCs w:val="22"/>
        </w:rPr>
        <w:t>:</w:t>
      </w:r>
    </w:p>
    <w:p w14:paraId="05B15E1A" w14:textId="558F58C4" w:rsidR="00321D19" w:rsidRPr="000253AD" w:rsidRDefault="00321D19" w:rsidP="00E75743">
      <w:pPr>
        <w:pStyle w:val="Akapitzlist1"/>
        <w:numPr>
          <w:ilvl w:val="0"/>
          <w:numId w:val="2"/>
        </w:numPr>
        <w:spacing w:after="0" w:line="300" w:lineRule="exact"/>
        <w:ind w:left="1134" w:hanging="567"/>
        <w:jc w:val="both"/>
        <w:rPr>
          <w:rFonts w:ascii="Times New Roman" w:hAnsi="Times New Roman"/>
          <w:b/>
          <w:bCs/>
          <w:color w:val="000000" w:themeColor="text1"/>
          <w:u w:val="single"/>
        </w:rPr>
      </w:pPr>
      <w:r w:rsidRPr="00B95ABC">
        <w:rPr>
          <w:rFonts w:ascii="Times New Roman" w:hAnsi="Times New Roman"/>
        </w:rPr>
        <w:t>Ofertę</w:t>
      </w:r>
      <w:r w:rsidR="00055B99" w:rsidRPr="00B95ABC">
        <w:rPr>
          <w:rFonts w:ascii="Times New Roman" w:hAnsi="Times New Roman"/>
        </w:rPr>
        <w:t xml:space="preserve"> </w:t>
      </w:r>
      <w:r w:rsidR="001C1279" w:rsidRPr="00B95ABC">
        <w:rPr>
          <w:rFonts w:ascii="Times New Roman" w:hAnsi="Times New Roman"/>
        </w:rPr>
        <w:t>(</w:t>
      </w:r>
      <w:r w:rsidR="00FA2C9E">
        <w:rPr>
          <w:rFonts w:ascii="Times New Roman" w:hAnsi="Times New Roman"/>
        </w:rPr>
        <w:t>z</w:t>
      </w:r>
      <w:r w:rsidR="001C1279" w:rsidRPr="00B95ABC">
        <w:rPr>
          <w:rFonts w:ascii="Times New Roman" w:hAnsi="Times New Roman"/>
        </w:rPr>
        <w:t xml:space="preserve">ałącznik nr </w:t>
      </w:r>
      <w:r w:rsidR="00FA2C9E">
        <w:rPr>
          <w:rFonts w:ascii="Times New Roman" w:hAnsi="Times New Roman"/>
        </w:rPr>
        <w:t>2</w:t>
      </w:r>
      <w:r w:rsidR="001C1279" w:rsidRPr="00B95ABC">
        <w:rPr>
          <w:rFonts w:ascii="Times New Roman" w:hAnsi="Times New Roman"/>
        </w:rPr>
        <w:t>)</w:t>
      </w:r>
      <w:r w:rsidR="00B10C67" w:rsidRPr="00B95ABC">
        <w:rPr>
          <w:rFonts w:ascii="Times New Roman" w:hAnsi="Times New Roman"/>
        </w:rPr>
        <w:t xml:space="preserve"> </w:t>
      </w:r>
      <w:r w:rsidR="001C1279" w:rsidRPr="00B95ABC">
        <w:rPr>
          <w:rFonts w:ascii="Times New Roman" w:hAnsi="Times New Roman"/>
        </w:rPr>
        <w:t xml:space="preserve">wraz </w:t>
      </w:r>
      <w:r w:rsidR="00A15B1E">
        <w:rPr>
          <w:rFonts w:ascii="Times New Roman" w:hAnsi="Times New Roman"/>
        </w:rPr>
        <w:t>z</w:t>
      </w:r>
      <w:r w:rsidR="00FA2C9E" w:rsidRPr="00FA2C9E">
        <w:rPr>
          <w:rFonts w:ascii="Times New Roman" w:hAnsi="Times New Roman"/>
          <w:color w:val="000000" w:themeColor="text1"/>
        </w:rPr>
        <w:t xml:space="preserve"> wymaganymi załącznikami </w:t>
      </w:r>
      <w:r w:rsidRPr="00FA2C9E">
        <w:rPr>
          <w:rFonts w:ascii="Times New Roman" w:hAnsi="Times New Roman"/>
          <w:color w:val="000000" w:themeColor="text1"/>
        </w:rPr>
        <w:t xml:space="preserve">należy złożyć do dnia </w:t>
      </w:r>
      <w:r w:rsidR="000253AD" w:rsidRPr="000253AD">
        <w:rPr>
          <w:rFonts w:ascii="Times New Roman" w:hAnsi="Times New Roman"/>
          <w:b/>
          <w:bCs/>
          <w:color w:val="000000" w:themeColor="text1"/>
          <w:u w:val="single"/>
        </w:rPr>
        <w:t>22</w:t>
      </w:r>
      <w:r w:rsidR="00BE0FD9" w:rsidRPr="000253AD">
        <w:rPr>
          <w:rFonts w:ascii="Times New Roman" w:hAnsi="Times New Roman"/>
          <w:b/>
          <w:bCs/>
          <w:color w:val="000000" w:themeColor="text1"/>
          <w:u w:val="single"/>
        </w:rPr>
        <w:t>.</w:t>
      </w:r>
      <w:r w:rsidR="000253AD" w:rsidRPr="000253AD">
        <w:rPr>
          <w:rFonts w:ascii="Times New Roman" w:hAnsi="Times New Roman"/>
          <w:b/>
          <w:bCs/>
          <w:color w:val="000000" w:themeColor="text1"/>
          <w:u w:val="single"/>
        </w:rPr>
        <w:t>12</w:t>
      </w:r>
      <w:r w:rsidRPr="000253AD">
        <w:rPr>
          <w:rFonts w:ascii="Times New Roman" w:hAnsi="Times New Roman"/>
          <w:b/>
          <w:bCs/>
          <w:color w:val="000000" w:themeColor="text1"/>
          <w:u w:val="single"/>
        </w:rPr>
        <w:t>.20</w:t>
      </w:r>
      <w:r w:rsidR="00531248" w:rsidRPr="000253AD">
        <w:rPr>
          <w:rFonts w:ascii="Times New Roman" w:hAnsi="Times New Roman"/>
          <w:b/>
          <w:bCs/>
          <w:color w:val="000000" w:themeColor="text1"/>
          <w:u w:val="single"/>
        </w:rPr>
        <w:t>2</w:t>
      </w:r>
      <w:r w:rsidR="00FA2C9E" w:rsidRPr="000253AD">
        <w:rPr>
          <w:rFonts w:ascii="Times New Roman" w:hAnsi="Times New Roman"/>
          <w:b/>
          <w:bCs/>
          <w:color w:val="000000" w:themeColor="text1"/>
          <w:u w:val="single"/>
        </w:rPr>
        <w:t>5</w:t>
      </w:r>
      <w:r w:rsidR="004126BE" w:rsidRPr="000253AD">
        <w:rPr>
          <w:rFonts w:ascii="Times New Roman" w:hAnsi="Times New Roman"/>
          <w:b/>
          <w:bCs/>
          <w:color w:val="000000" w:themeColor="text1"/>
          <w:u w:val="single"/>
        </w:rPr>
        <w:t xml:space="preserve"> </w:t>
      </w:r>
      <w:r w:rsidRPr="000253AD">
        <w:rPr>
          <w:rFonts w:ascii="Times New Roman" w:hAnsi="Times New Roman"/>
          <w:b/>
          <w:bCs/>
          <w:color w:val="000000" w:themeColor="text1"/>
          <w:u w:val="single"/>
        </w:rPr>
        <w:t xml:space="preserve">r. do godz. </w:t>
      </w:r>
      <w:r w:rsidR="00112BDC" w:rsidRPr="000253AD">
        <w:rPr>
          <w:rFonts w:ascii="Times New Roman" w:hAnsi="Times New Roman"/>
          <w:b/>
          <w:bCs/>
          <w:color w:val="000000" w:themeColor="text1"/>
          <w:u w:val="single"/>
        </w:rPr>
        <w:t>1</w:t>
      </w:r>
      <w:r w:rsidR="00FA2C9E" w:rsidRPr="000253AD">
        <w:rPr>
          <w:rFonts w:ascii="Times New Roman" w:hAnsi="Times New Roman"/>
          <w:b/>
          <w:bCs/>
          <w:color w:val="000000" w:themeColor="text1"/>
          <w:u w:val="single"/>
        </w:rPr>
        <w:t>0:00</w:t>
      </w:r>
      <w:r w:rsidRPr="000253AD">
        <w:rPr>
          <w:rFonts w:ascii="Times New Roman" w:hAnsi="Times New Roman"/>
          <w:b/>
          <w:bCs/>
          <w:color w:val="000000" w:themeColor="text1"/>
          <w:u w:val="single"/>
        </w:rPr>
        <w:t>.</w:t>
      </w:r>
    </w:p>
    <w:p w14:paraId="0073CCDD" w14:textId="79026285" w:rsidR="00321D19" w:rsidRPr="00FA2C9E" w:rsidRDefault="00321D19" w:rsidP="00E75743">
      <w:pPr>
        <w:pStyle w:val="Akapitzlist1"/>
        <w:numPr>
          <w:ilvl w:val="0"/>
          <w:numId w:val="2"/>
        </w:numPr>
        <w:spacing w:after="0" w:line="300" w:lineRule="exact"/>
        <w:ind w:left="1134" w:hanging="567"/>
        <w:jc w:val="both"/>
        <w:rPr>
          <w:rFonts w:ascii="Times New Roman" w:hAnsi="Times New Roman"/>
          <w:b/>
          <w:bCs/>
          <w:color w:val="000000" w:themeColor="text1"/>
        </w:rPr>
      </w:pPr>
      <w:r w:rsidRPr="00FA2C9E">
        <w:rPr>
          <w:rFonts w:ascii="Times New Roman" w:hAnsi="Times New Roman"/>
          <w:b/>
          <w:bCs/>
          <w:color w:val="000000" w:themeColor="text1"/>
        </w:rPr>
        <w:t xml:space="preserve">Ofertę </w:t>
      </w:r>
      <w:r w:rsidR="00FA2C9E" w:rsidRPr="00FA2C9E">
        <w:rPr>
          <w:rFonts w:ascii="Times New Roman" w:hAnsi="Times New Roman"/>
          <w:b/>
          <w:bCs/>
          <w:color w:val="000000" w:themeColor="text1"/>
        </w:rPr>
        <w:t xml:space="preserve">należy </w:t>
      </w:r>
      <w:r w:rsidRPr="00FA2C9E">
        <w:rPr>
          <w:rFonts w:ascii="Times New Roman" w:hAnsi="Times New Roman"/>
          <w:b/>
          <w:bCs/>
          <w:color w:val="000000" w:themeColor="text1"/>
        </w:rPr>
        <w:t>złożyć drog</w:t>
      </w:r>
      <w:r w:rsidR="004126BE" w:rsidRPr="00FA2C9E">
        <w:rPr>
          <w:rFonts w:ascii="Times New Roman" w:hAnsi="Times New Roman"/>
          <w:b/>
          <w:bCs/>
          <w:color w:val="000000" w:themeColor="text1"/>
        </w:rPr>
        <w:t>ą elektroniczną</w:t>
      </w:r>
      <w:r w:rsidR="00FA2C9E" w:rsidRPr="00FA2C9E">
        <w:rPr>
          <w:rFonts w:ascii="Times New Roman" w:hAnsi="Times New Roman"/>
          <w:b/>
          <w:bCs/>
          <w:color w:val="000000" w:themeColor="text1"/>
        </w:rPr>
        <w:t>,</w:t>
      </w:r>
      <w:r w:rsidR="00E328E1" w:rsidRPr="00FA2C9E">
        <w:rPr>
          <w:rFonts w:ascii="Times New Roman" w:hAnsi="Times New Roman"/>
          <w:b/>
          <w:bCs/>
          <w:color w:val="000000" w:themeColor="text1"/>
        </w:rPr>
        <w:t xml:space="preserve"> poprzez </w:t>
      </w:r>
      <w:r w:rsidR="0036009D">
        <w:rPr>
          <w:rFonts w:ascii="Times New Roman" w:hAnsi="Times New Roman"/>
          <w:b/>
          <w:bCs/>
          <w:color w:val="000000" w:themeColor="text1"/>
        </w:rPr>
        <w:t>B</w:t>
      </w:r>
      <w:r w:rsidR="00E328E1" w:rsidRPr="00FA2C9E">
        <w:rPr>
          <w:rFonts w:ascii="Times New Roman" w:hAnsi="Times New Roman"/>
          <w:b/>
          <w:bCs/>
          <w:color w:val="000000" w:themeColor="text1"/>
        </w:rPr>
        <w:t xml:space="preserve">azę </w:t>
      </w:r>
      <w:r w:rsidR="0036009D">
        <w:rPr>
          <w:rFonts w:ascii="Times New Roman" w:hAnsi="Times New Roman"/>
          <w:b/>
          <w:bCs/>
          <w:color w:val="000000" w:themeColor="text1"/>
        </w:rPr>
        <w:t>K</w:t>
      </w:r>
      <w:r w:rsidR="00E328E1" w:rsidRPr="00FA2C9E">
        <w:rPr>
          <w:rFonts w:ascii="Times New Roman" w:hAnsi="Times New Roman"/>
          <w:b/>
          <w:bCs/>
          <w:color w:val="000000" w:themeColor="text1"/>
        </w:rPr>
        <w:t>onkurencyjności</w:t>
      </w:r>
    </w:p>
    <w:p w14:paraId="7586DD59" w14:textId="4E567FD6" w:rsidR="00E328E1" w:rsidRPr="00B95ABC" w:rsidRDefault="00FA2C9E" w:rsidP="00E75743">
      <w:pPr>
        <w:pStyle w:val="Akapitzlist1"/>
        <w:spacing w:after="0" w:line="300" w:lineRule="exact"/>
        <w:ind w:left="1134"/>
        <w:jc w:val="both"/>
        <w:rPr>
          <w:rFonts w:ascii="Times New Roman" w:hAnsi="Times New Roman"/>
        </w:rPr>
      </w:pPr>
      <w:hyperlink r:id="rId12" w:history="1">
        <w:r w:rsidRPr="000B2937">
          <w:rPr>
            <w:rStyle w:val="Hipercze"/>
            <w:rFonts w:ascii="Times New Roman" w:hAnsi="Times New Roman"/>
          </w:rPr>
          <w:t>https://bazakonkurencyjnosci.funduszeeuropejskie.gov.pl/</w:t>
        </w:r>
      </w:hyperlink>
      <w:r>
        <w:rPr>
          <w:rFonts w:ascii="Times New Roman" w:hAnsi="Times New Roman"/>
        </w:rPr>
        <w:t xml:space="preserve"> </w:t>
      </w:r>
    </w:p>
    <w:p w14:paraId="51E69FD6" w14:textId="77777777" w:rsidR="00B24D19" w:rsidRPr="006F6FD9" w:rsidRDefault="00321D19" w:rsidP="00E75743">
      <w:pPr>
        <w:pStyle w:val="Akapitzlist1"/>
        <w:numPr>
          <w:ilvl w:val="0"/>
          <w:numId w:val="2"/>
        </w:numPr>
        <w:spacing w:after="0" w:line="300" w:lineRule="exact"/>
        <w:ind w:left="1134" w:hanging="567"/>
        <w:jc w:val="both"/>
        <w:rPr>
          <w:rFonts w:ascii="Times New Roman" w:hAnsi="Times New Roman"/>
        </w:rPr>
      </w:pPr>
      <w:r w:rsidRPr="00B95ABC">
        <w:rPr>
          <w:rFonts w:ascii="Times New Roman" w:hAnsi="Times New Roman"/>
        </w:rPr>
        <w:t>Zamawiający zastrzega sobie prawo do unieważnienia zapytania ofertowego w każdej chwili, bez podania przyczyny.</w:t>
      </w:r>
    </w:p>
    <w:p w14:paraId="178EA78A" w14:textId="40D038BA" w:rsidR="004A7A76" w:rsidRPr="006F6FD9" w:rsidRDefault="004A7A76" w:rsidP="00234517">
      <w:pPr>
        <w:pStyle w:val="Akapitzlist1"/>
        <w:numPr>
          <w:ilvl w:val="0"/>
          <w:numId w:val="2"/>
        </w:numPr>
        <w:spacing w:after="0" w:line="320" w:lineRule="exact"/>
        <w:ind w:left="1134" w:hanging="567"/>
        <w:jc w:val="both"/>
        <w:rPr>
          <w:rFonts w:ascii="Times New Roman" w:hAnsi="Times New Roman"/>
        </w:rPr>
      </w:pPr>
      <w:r w:rsidRPr="006F6FD9">
        <w:rPr>
          <w:rFonts w:ascii="Times New Roman" w:hAnsi="Times New Roman"/>
        </w:rPr>
        <w:t xml:space="preserve">Zamawiający informuje, iż ocenie podlegać będą tylko te </w:t>
      </w:r>
      <w:r w:rsidR="001A5615" w:rsidRPr="006F6FD9">
        <w:rPr>
          <w:rFonts w:ascii="Times New Roman" w:hAnsi="Times New Roman"/>
        </w:rPr>
        <w:t>oferty</w:t>
      </w:r>
      <w:r w:rsidRPr="006F6FD9">
        <w:rPr>
          <w:rFonts w:ascii="Times New Roman" w:hAnsi="Times New Roman"/>
        </w:rPr>
        <w:t xml:space="preserve">, które wpłyną do Zamawiającego </w:t>
      </w:r>
      <w:r w:rsidR="00FA2C9E">
        <w:rPr>
          <w:rFonts w:ascii="Times New Roman" w:hAnsi="Times New Roman"/>
        </w:rPr>
        <w:t xml:space="preserve">(tj. do w/w bazy konkurencyjności) w </w:t>
      </w:r>
      <w:r w:rsidRPr="006F6FD9">
        <w:rPr>
          <w:rFonts w:ascii="Times New Roman" w:hAnsi="Times New Roman"/>
        </w:rPr>
        <w:t xml:space="preserve">okresie od dnia wszczęcia niniejszego </w:t>
      </w:r>
      <w:r w:rsidR="00FA2C9E">
        <w:rPr>
          <w:rFonts w:ascii="Times New Roman" w:hAnsi="Times New Roman"/>
        </w:rPr>
        <w:t xml:space="preserve">zapytania ofertowego </w:t>
      </w:r>
      <w:r w:rsidRPr="006F6FD9">
        <w:rPr>
          <w:rFonts w:ascii="Times New Roman" w:hAnsi="Times New Roman"/>
        </w:rPr>
        <w:t>do dnia, w</w:t>
      </w:r>
      <w:r w:rsidR="002E2639" w:rsidRPr="006F6FD9">
        <w:rPr>
          <w:rFonts w:ascii="Times New Roman" w:hAnsi="Times New Roman"/>
        </w:rPr>
        <w:t> </w:t>
      </w:r>
      <w:r w:rsidRPr="006F6FD9">
        <w:rPr>
          <w:rFonts w:ascii="Times New Roman" w:hAnsi="Times New Roman"/>
        </w:rPr>
        <w:t>którym upłynie termin składania ofert.</w:t>
      </w:r>
    </w:p>
    <w:p w14:paraId="56BE27F5" w14:textId="226171A0" w:rsidR="004D4866" w:rsidRPr="006F6FD9" w:rsidRDefault="004D4866" w:rsidP="00234517">
      <w:pPr>
        <w:pStyle w:val="Akapitzlist1"/>
        <w:numPr>
          <w:ilvl w:val="0"/>
          <w:numId w:val="2"/>
        </w:numPr>
        <w:spacing w:after="0" w:line="320" w:lineRule="exact"/>
        <w:ind w:left="1134" w:hanging="567"/>
        <w:jc w:val="both"/>
        <w:rPr>
          <w:rFonts w:ascii="Times New Roman" w:hAnsi="Times New Roman"/>
        </w:rPr>
      </w:pPr>
      <w:r w:rsidRPr="006F6FD9">
        <w:rPr>
          <w:rFonts w:ascii="Times New Roman" w:hAnsi="Times New Roman"/>
        </w:rPr>
        <w:t xml:space="preserve">Zamawiający na etapie oceny ofert ma prawo zwrócić się z pytaniami do </w:t>
      </w:r>
      <w:r w:rsidR="00CB28E8">
        <w:rPr>
          <w:rFonts w:ascii="Times New Roman" w:hAnsi="Times New Roman"/>
        </w:rPr>
        <w:t>W</w:t>
      </w:r>
      <w:r w:rsidRPr="006F6FD9">
        <w:rPr>
          <w:rFonts w:ascii="Times New Roman" w:hAnsi="Times New Roman"/>
        </w:rPr>
        <w:t>ykonawcy w celu wyjaśnienia treści oferty. Wykonawca jest zobowiązany do udzieleni</w:t>
      </w:r>
      <w:r w:rsidR="00E4712E">
        <w:rPr>
          <w:rFonts w:ascii="Times New Roman" w:hAnsi="Times New Roman"/>
        </w:rPr>
        <w:t>a</w:t>
      </w:r>
      <w:r w:rsidRPr="006F6FD9">
        <w:rPr>
          <w:rFonts w:ascii="Times New Roman" w:hAnsi="Times New Roman"/>
        </w:rPr>
        <w:t xml:space="preserve"> wyjaśnieni</w:t>
      </w:r>
      <w:r w:rsidR="00E4712E">
        <w:rPr>
          <w:rFonts w:ascii="Times New Roman" w:hAnsi="Times New Roman"/>
        </w:rPr>
        <w:t>a</w:t>
      </w:r>
      <w:r w:rsidRPr="006F6FD9">
        <w:rPr>
          <w:rFonts w:ascii="Times New Roman" w:hAnsi="Times New Roman"/>
        </w:rPr>
        <w:t xml:space="preserve"> w terminie wskazanym przez Zamawiającego pod rygorem odrzucenia oferty.</w:t>
      </w:r>
    </w:p>
    <w:p w14:paraId="580FBF23" w14:textId="77777777" w:rsidR="00B24D19" w:rsidRPr="006F6FD9" w:rsidRDefault="00B24D19" w:rsidP="006F6FD9">
      <w:pPr>
        <w:pStyle w:val="Akapitzlist1"/>
        <w:spacing w:after="0" w:line="320" w:lineRule="exact"/>
        <w:ind w:left="360"/>
        <w:jc w:val="both"/>
        <w:rPr>
          <w:rFonts w:ascii="Times New Roman" w:hAnsi="Times New Roman"/>
        </w:rPr>
      </w:pPr>
    </w:p>
    <w:p w14:paraId="7E3A6F6C" w14:textId="77777777" w:rsidR="00573283" w:rsidRDefault="00573283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</w:p>
    <w:p w14:paraId="596C211B" w14:textId="77777777" w:rsidR="00573283" w:rsidRDefault="00573283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</w:p>
    <w:p w14:paraId="1F8BFDCF" w14:textId="77777777" w:rsidR="00573283" w:rsidRDefault="00573283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</w:p>
    <w:p w14:paraId="5CB7313A" w14:textId="77777777" w:rsidR="00573283" w:rsidRDefault="00573283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</w:p>
    <w:p w14:paraId="50E90471" w14:textId="77777777" w:rsidR="00573283" w:rsidRDefault="00573283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</w:p>
    <w:p w14:paraId="1015DD39" w14:textId="77777777" w:rsidR="00626C81" w:rsidRDefault="00626C81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</w:p>
    <w:p w14:paraId="6F249973" w14:textId="7A4C01AB" w:rsidR="00B24D19" w:rsidRPr="006F6FD9" w:rsidRDefault="00B24D19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  <w:r w:rsidRPr="006F6FD9">
        <w:rPr>
          <w:rFonts w:ascii="Times New Roman" w:hAnsi="Times New Roman"/>
          <w:b/>
        </w:rPr>
        <w:t>VII</w:t>
      </w:r>
      <w:r w:rsidR="00F37031" w:rsidRPr="006F6FD9">
        <w:rPr>
          <w:rFonts w:ascii="Times New Roman" w:hAnsi="Times New Roman"/>
          <w:b/>
        </w:rPr>
        <w:t>.</w:t>
      </w:r>
      <w:r w:rsidR="00F37031" w:rsidRPr="006F6FD9">
        <w:rPr>
          <w:rFonts w:ascii="Times New Roman" w:hAnsi="Times New Roman"/>
          <w:b/>
        </w:rPr>
        <w:tab/>
      </w:r>
      <w:r w:rsidRPr="006F6FD9">
        <w:rPr>
          <w:rFonts w:ascii="Times New Roman" w:hAnsi="Times New Roman"/>
          <w:b/>
        </w:rPr>
        <w:t>Termin wykonania za</w:t>
      </w:r>
      <w:r w:rsidR="004A7A76" w:rsidRPr="006F6FD9">
        <w:rPr>
          <w:rFonts w:ascii="Times New Roman" w:hAnsi="Times New Roman"/>
          <w:b/>
        </w:rPr>
        <w:t>mówienia oraz warunki płatności</w:t>
      </w:r>
      <w:r w:rsidRPr="006F6FD9">
        <w:rPr>
          <w:rFonts w:ascii="Times New Roman" w:hAnsi="Times New Roman"/>
          <w:b/>
        </w:rPr>
        <w:t>:</w:t>
      </w:r>
    </w:p>
    <w:p w14:paraId="7574EEA2" w14:textId="727B75E6" w:rsidR="0065681E" w:rsidRPr="001F1327" w:rsidRDefault="00FF5ABE" w:rsidP="00D126A3">
      <w:pPr>
        <w:pStyle w:val="Akapitzlist1"/>
        <w:numPr>
          <w:ilvl w:val="0"/>
          <w:numId w:val="4"/>
        </w:numPr>
        <w:tabs>
          <w:tab w:val="clear" w:pos="0"/>
        </w:tabs>
        <w:spacing w:after="0" w:line="240" w:lineRule="auto"/>
        <w:ind w:left="567" w:hanging="567"/>
        <w:jc w:val="both"/>
        <w:rPr>
          <w:rFonts w:ascii="Times New Roman" w:hAnsi="Times New Roman"/>
          <w:u w:val="single"/>
        </w:rPr>
      </w:pPr>
      <w:r w:rsidRPr="0065681E">
        <w:rPr>
          <w:rFonts w:ascii="Times New Roman" w:hAnsi="Times New Roman"/>
        </w:rPr>
        <w:t xml:space="preserve">Termin </w:t>
      </w:r>
      <w:r w:rsidR="005D0CC4" w:rsidRPr="0065681E">
        <w:rPr>
          <w:rFonts w:ascii="Times New Roman" w:hAnsi="Times New Roman"/>
        </w:rPr>
        <w:t>wykonania zamówienia</w:t>
      </w:r>
      <w:r w:rsidR="00933A96" w:rsidRPr="0065681E">
        <w:rPr>
          <w:rFonts w:ascii="Times New Roman" w:hAnsi="Times New Roman"/>
        </w:rPr>
        <w:t>:</w:t>
      </w:r>
      <w:r w:rsidR="000A028E" w:rsidRPr="0065681E">
        <w:rPr>
          <w:rFonts w:ascii="Times New Roman" w:hAnsi="Times New Roman"/>
        </w:rPr>
        <w:t xml:space="preserve"> </w:t>
      </w:r>
      <w:r w:rsidR="000A168B" w:rsidRPr="0065681E">
        <w:rPr>
          <w:rFonts w:ascii="Times New Roman" w:hAnsi="Times New Roman"/>
        </w:rPr>
        <w:t xml:space="preserve">planowane </w:t>
      </w:r>
      <w:r w:rsidR="00BD36B1" w:rsidRPr="0065681E">
        <w:rPr>
          <w:rFonts w:ascii="Times New Roman" w:hAnsi="Times New Roman"/>
        </w:rPr>
        <w:t>t</w:t>
      </w:r>
      <w:r w:rsidR="00BD36B1" w:rsidRPr="0065681E">
        <w:rPr>
          <w:rFonts w:ascii="Times New Roman" w:hAnsi="Times New Roman"/>
          <w:color w:val="000000" w:themeColor="text1"/>
        </w:rPr>
        <w:t xml:space="preserve">erminy </w:t>
      </w:r>
      <w:r w:rsidR="00A76A71">
        <w:rPr>
          <w:rFonts w:ascii="Times New Roman" w:hAnsi="Times New Roman"/>
          <w:color w:val="000000" w:themeColor="text1"/>
        </w:rPr>
        <w:t xml:space="preserve">oraz </w:t>
      </w:r>
      <w:r w:rsidR="000A168B" w:rsidRPr="0065681E">
        <w:rPr>
          <w:rFonts w:ascii="Times New Roman" w:hAnsi="Times New Roman"/>
          <w:color w:val="000000" w:themeColor="text1"/>
        </w:rPr>
        <w:t>lokalizacj</w:t>
      </w:r>
      <w:r w:rsidR="00031AAE" w:rsidRPr="0065681E">
        <w:rPr>
          <w:rFonts w:ascii="Times New Roman" w:hAnsi="Times New Roman"/>
          <w:color w:val="000000" w:themeColor="text1"/>
        </w:rPr>
        <w:t>e</w:t>
      </w:r>
      <w:r w:rsidR="000A168B" w:rsidRPr="0065681E">
        <w:rPr>
          <w:rFonts w:ascii="Times New Roman" w:hAnsi="Times New Roman"/>
          <w:color w:val="000000" w:themeColor="text1"/>
        </w:rPr>
        <w:t xml:space="preserve"> </w:t>
      </w:r>
      <w:r w:rsidR="00BD36B1" w:rsidRPr="0065681E">
        <w:rPr>
          <w:rFonts w:ascii="Times New Roman" w:hAnsi="Times New Roman"/>
          <w:color w:val="000000" w:themeColor="text1"/>
        </w:rPr>
        <w:t>w</w:t>
      </w:r>
      <w:r w:rsidR="00253FAD" w:rsidRPr="0065681E">
        <w:rPr>
          <w:rFonts w:ascii="Times New Roman" w:hAnsi="Times New Roman"/>
          <w:color w:val="000000" w:themeColor="text1"/>
        </w:rPr>
        <w:t>ygłoszeni</w:t>
      </w:r>
      <w:r w:rsidR="00031AAE" w:rsidRPr="0065681E">
        <w:rPr>
          <w:rFonts w:ascii="Times New Roman" w:hAnsi="Times New Roman"/>
          <w:color w:val="000000" w:themeColor="text1"/>
        </w:rPr>
        <w:t>a</w:t>
      </w:r>
      <w:r w:rsidR="00253FAD" w:rsidRPr="0065681E">
        <w:rPr>
          <w:rFonts w:ascii="Times New Roman" w:hAnsi="Times New Roman"/>
          <w:color w:val="000000" w:themeColor="text1"/>
        </w:rPr>
        <w:t xml:space="preserve"> </w:t>
      </w:r>
      <w:r w:rsidR="00BD36B1" w:rsidRPr="0065681E">
        <w:rPr>
          <w:rFonts w:ascii="Times New Roman" w:hAnsi="Times New Roman"/>
          <w:color w:val="000000" w:themeColor="text1"/>
        </w:rPr>
        <w:t>poszczególnych referatów</w:t>
      </w:r>
      <w:r w:rsidR="00031AAE" w:rsidRPr="0065681E">
        <w:rPr>
          <w:rFonts w:ascii="Times New Roman" w:hAnsi="Times New Roman"/>
          <w:color w:val="000000" w:themeColor="text1"/>
        </w:rPr>
        <w:t>,</w:t>
      </w:r>
      <w:r w:rsidR="00BD36B1" w:rsidRPr="0065681E">
        <w:rPr>
          <w:rFonts w:ascii="Times New Roman" w:hAnsi="Times New Roman"/>
          <w:color w:val="000000" w:themeColor="text1"/>
        </w:rPr>
        <w:t xml:space="preserve"> </w:t>
      </w:r>
      <w:r w:rsidR="000A168B" w:rsidRPr="0065681E">
        <w:rPr>
          <w:rFonts w:ascii="Times New Roman" w:hAnsi="Times New Roman"/>
          <w:color w:val="000000" w:themeColor="text1"/>
        </w:rPr>
        <w:t xml:space="preserve">zostały podane </w:t>
      </w:r>
      <w:r w:rsidR="00031AAE" w:rsidRPr="0065681E">
        <w:rPr>
          <w:rFonts w:ascii="Times New Roman" w:hAnsi="Times New Roman"/>
          <w:color w:val="000000" w:themeColor="text1"/>
        </w:rPr>
        <w:t xml:space="preserve">przez Zamawiajacego </w:t>
      </w:r>
      <w:r w:rsidR="000A168B" w:rsidRPr="0065681E">
        <w:rPr>
          <w:rFonts w:ascii="Times New Roman" w:hAnsi="Times New Roman"/>
          <w:color w:val="000000" w:themeColor="text1"/>
        </w:rPr>
        <w:t>w załączniku nr 1</w:t>
      </w:r>
      <w:r w:rsidR="00031AAE" w:rsidRPr="0065681E">
        <w:rPr>
          <w:rFonts w:ascii="Times New Roman" w:hAnsi="Times New Roman"/>
          <w:color w:val="000000" w:themeColor="text1"/>
        </w:rPr>
        <w:t xml:space="preserve">, tj. w opisie przedmiotu zamówienia. </w:t>
      </w:r>
      <w:r w:rsidR="0065681E" w:rsidRPr="001F1327">
        <w:rPr>
          <w:rFonts w:ascii="Times New Roman" w:hAnsi="Times New Roman"/>
          <w:u w:val="single"/>
        </w:rPr>
        <w:t>Zamawiający informuje, iż pierwsze spotkanie informacyjno-warsztatowe</w:t>
      </w:r>
      <w:r w:rsidR="00035783" w:rsidRPr="001F1327">
        <w:rPr>
          <w:rFonts w:ascii="Times New Roman" w:hAnsi="Times New Roman"/>
          <w:u w:val="single"/>
        </w:rPr>
        <w:t xml:space="preserve"> gdzie zostaną wygłoszone pierwsze cztery (4) referaty</w:t>
      </w:r>
      <w:r w:rsidR="0065681E" w:rsidRPr="001F1327">
        <w:rPr>
          <w:rFonts w:ascii="Times New Roman" w:hAnsi="Times New Roman"/>
          <w:u w:val="single"/>
        </w:rPr>
        <w:t xml:space="preserve"> jest zaplanowane na dzień 29 stycznia 2026 roku w miejscowości Ruda Śląska.</w:t>
      </w:r>
    </w:p>
    <w:p w14:paraId="0000BB5B" w14:textId="77777777" w:rsidR="000A028E" w:rsidRPr="000A028E" w:rsidRDefault="000A028E" w:rsidP="006F6FD9">
      <w:pPr>
        <w:pStyle w:val="Akapitzlist1"/>
        <w:spacing w:after="0" w:line="320" w:lineRule="exact"/>
        <w:ind w:left="1134"/>
        <w:jc w:val="both"/>
        <w:rPr>
          <w:rFonts w:ascii="Times New Roman" w:hAnsi="Times New Roman"/>
        </w:rPr>
      </w:pPr>
    </w:p>
    <w:p w14:paraId="4498C668" w14:textId="29E2D7D4" w:rsidR="00D0110E" w:rsidRDefault="004A7A76" w:rsidP="0012420D">
      <w:pPr>
        <w:pStyle w:val="Akapitzlist1"/>
        <w:widowControl w:val="0"/>
        <w:numPr>
          <w:ilvl w:val="0"/>
          <w:numId w:val="4"/>
        </w:numPr>
        <w:tabs>
          <w:tab w:val="clear" w:pos="0"/>
        </w:tabs>
        <w:spacing w:after="0" w:line="240" w:lineRule="auto"/>
        <w:ind w:left="0" w:firstLine="66"/>
        <w:jc w:val="both"/>
        <w:rPr>
          <w:rFonts w:ascii="Times New Roman" w:hAnsi="Times New Roman"/>
          <w:color w:val="000000" w:themeColor="text1"/>
        </w:rPr>
      </w:pPr>
      <w:r w:rsidRPr="000575B3">
        <w:rPr>
          <w:rFonts w:ascii="Times New Roman" w:hAnsi="Times New Roman"/>
          <w:u w:val="single"/>
        </w:rPr>
        <w:t>Warunki płatności</w:t>
      </w:r>
      <w:r w:rsidR="007B01D9" w:rsidRPr="00B84A53">
        <w:rPr>
          <w:rFonts w:ascii="Times New Roman" w:hAnsi="Times New Roman"/>
        </w:rPr>
        <w:t xml:space="preserve"> </w:t>
      </w:r>
      <w:r w:rsidR="00B84A53" w:rsidRPr="00B84A53">
        <w:rPr>
          <w:rFonts w:ascii="Times New Roman" w:hAnsi="Times New Roman"/>
        </w:rPr>
        <w:t>- płatność będzie dokonana w terminie do 30 dni. Termin płatności będzie liczony od daty dostarczenia do GIG – PIB prawidłowo wystawionej faktury</w:t>
      </w:r>
      <w:r w:rsidR="00B84A53" w:rsidRPr="000575B3">
        <w:rPr>
          <w:rFonts w:ascii="Times New Roman" w:hAnsi="Times New Roman"/>
          <w:color w:val="000000" w:themeColor="text1"/>
        </w:rPr>
        <w:t>. Podstawą do wystawienia faktury będ</w:t>
      </w:r>
      <w:r w:rsidR="00D0110E">
        <w:rPr>
          <w:rFonts w:ascii="Times New Roman" w:hAnsi="Times New Roman"/>
          <w:color w:val="000000" w:themeColor="text1"/>
        </w:rPr>
        <w:t xml:space="preserve">zie </w:t>
      </w:r>
      <w:r w:rsidR="00B84A53" w:rsidRPr="000575B3">
        <w:rPr>
          <w:rFonts w:ascii="Times New Roman" w:hAnsi="Times New Roman"/>
          <w:color w:val="000000" w:themeColor="text1"/>
        </w:rPr>
        <w:t>podpisan</w:t>
      </w:r>
      <w:r w:rsidR="00486104">
        <w:rPr>
          <w:rFonts w:ascii="Times New Roman" w:hAnsi="Times New Roman"/>
          <w:color w:val="000000" w:themeColor="text1"/>
        </w:rPr>
        <w:t>y</w:t>
      </w:r>
      <w:r w:rsidR="00B84A53" w:rsidRPr="000575B3">
        <w:rPr>
          <w:rFonts w:ascii="Times New Roman" w:hAnsi="Times New Roman"/>
          <w:color w:val="000000" w:themeColor="text1"/>
        </w:rPr>
        <w:t xml:space="preserve"> przez obie strony protok</w:t>
      </w:r>
      <w:r w:rsidR="00D0110E">
        <w:rPr>
          <w:rFonts w:ascii="Times New Roman" w:hAnsi="Times New Roman"/>
          <w:color w:val="000000" w:themeColor="text1"/>
        </w:rPr>
        <w:t xml:space="preserve">ół </w:t>
      </w:r>
      <w:r w:rsidR="00486104">
        <w:rPr>
          <w:rFonts w:ascii="Times New Roman" w:hAnsi="Times New Roman"/>
          <w:color w:val="000000" w:themeColor="text1"/>
        </w:rPr>
        <w:t>z wykonanej usługi</w:t>
      </w:r>
      <w:r w:rsidR="000750E4">
        <w:rPr>
          <w:rFonts w:ascii="Times New Roman" w:hAnsi="Times New Roman"/>
          <w:color w:val="000000" w:themeColor="text1"/>
        </w:rPr>
        <w:t xml:space="preserve"> (protokół odbioru pracy).</w:t>
      </w:r>
    </w:p>
    <w:p w14:paraId="0A400F07" w14:textId="77777777" w:rsidR="00D0110E" w:rsidRDefault="00D0110E" w:rsidP="00D0110E">
      <w:pPr>
        <w:pStyle w:val="Akapitzlist1"/>
        <w:widowControl w:val="0"/>
        <w:spacing w:after="0" w:line="240" w:lineRule="auto"/>
        <w:ind w:left="66"/>
        <w:jc w:val="both"/>
        <w:rPr>
          <w:rFonts w:ascii="Times New Roman" w:hAnsi="Times New Roman"/>
          <w:color w:val="000000" w:themeColor="text1"/>
        </w:rPr>
      </w:pPr>
    </w:p>
    <w:p w14:paraId="3B648087" w14:textId="77777777" w:rsidR="00D0110E" w:rsidRDefault="00D0110E" w:rsidP="00D0110E">
      <w:pPr>
        <w:pStyle w:val="Akapitzlist1"/>
        <w:widowControl w:val="0"/>
        <w:spacing w:after="0" w:line="240" w:lineRule="auto"/>
        <w:ind w:left="66"/>
        <w:jc w:val="both"/>
        <w:rPr>
          <w:rFonts w:ascii="Times New Roman" w:hAnsi="Times New Roman"/>
          <w:color w:val="000000" w:themeColor="text1"/>
        </w:rPr>
      </w:pPr>
    </w:p>
    <w:p w14:paraId="5F84CE1C" w14:textId="0BC8D339" w:rsidR="00755107" w:rsidRPr="006F6FD9" w:rsidRDefault="004A7A76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  <w:r w:rsidRPr="006F6FD9">
        <w:rPr>
          <w:rFonts w:ascii="Times New Roman" w:hAnsi="Times New Roman"/>
          <w:b/>
        </w:rPr>
        <w:t>VIII</w:t>
      </w:r>
      <w:r w:rsidR="00263352" w:rsidRPr="006F6FD9">
        <w:rPr>
          <w:rFonts w:ascii="Times New Roman" w:hAnsi="Times New Roman"/>
          <w:b/>
        </w:rPr>
        <w:t>.</w:t>
      </w:r>
      <w:r w:rsidR="00755107" w:rsidRPr="006F6FD9">
        <w:rPr>
          <w:rFonts w:ascii="Times New Roman" w:hAnsi="Times New Roman"/>
          <w:b/>
        </w:rPr>
        <w:tab/>
      </w:r>
      <w:r w:rsidR="0087442D" w:rsidRPr="006F6FD9">
        <w:rPr>
          <w:rFonts w:ascii="Times New Roman" w:hAnsi="Times New Roman"/>
          <w:b/>
        </w:rPr>
        <w:t>Informacja na temat zakazu k</w:t>
      </w:r>
      <w:r w:rsidR="00755107" w:rsidRPr="006F6FD9">
        <w:rPr>
          <w:rFonts w:ascii="Times New Roman" w:hAnsi="Times New Roman"/>
          <w:b/>
        </w:rPr>
        <w:t>onflikt interesów</w:t>
      </w:r>
      <w:r w:rsidR="00163BCD">
        <w:rPr>
          <w:rFonts w:ascii="Times New Roman" w:hAnsi="Times New Roman"/>
          <w:b/>
        </w:rPr>
        <w:t>:</w:t>
      </w:r>
    </w:p>
    <w:p w14:paraId="04E3E95C" w14:textId="4FBA8643" w:rsidR="0087442D" w:rsidRPr="00CE2F7C" w:rsidRDefault="00755107" w:rsidP="006F6FD9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 xml:space="preserve">Zamawiający </w:t>
      </w:r>
      <w:r w:rsidR="0087442D" w:rsidRPr="00CE2F7C">
        <w:rPr>
          <w:color w:val="000000" w:themeColor="text1"/>
          <w:sz w:val="22"/>
          <w:szCs w:val="22"/>
        </w:rPr>
        <w:t xml:space="preserve">w celu uniknięcia zakłócenia konkurencji oraz zapewnienia równego traktowania </w:t>
      </w:r>
      <w:r w:rsidR="00B84A53" w:rsidRPr="00CE2F7C">
        <w:rPr>
          <w:color w:val="000000" w:themeColor="text1"/>
          <w:sz w:val="22"/>
          <w:szCs w:val="22"/>
        </w:rPr>
        <w:t>W</w:t>
      </w:r>
      <w:r w:rsidR="0087442D" w:rsidRPr="00CE2F7C">
        <w:rPr>
          <w:color w:val="000000" w:themeColor="text1"/>
          <w:sz w:val="22"/>
          <w:szCs w:val="22"/>
        </w:rPr>
        <w:t>ykonawców będzie podejmować odpowiednie środki, aby skutecznie zapobiegać konfliktom interesów, a także rozpoznawać i likwidować je, gdy powstają w związku z prowadzeniem postępowania o udzielenie zamówienia lub na etapie wykonywania zamówienia.</w:t>
      </w:r>
    </w:p>
    <w:p w14:paraId="367C1217" w14:textId="78B8EDB0" w:rsidR="005B5D38" w:rsidRPr="00CE2F7C" w:rsidRDefault="00755107" w:rsidP="006F6FD9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Konflikt interesów oznacza każdą sytuację, w której osoby biorące udział w przygotowaniu i</w:t>
      </w:r>
      <w:r w:rsidR="0087442D" w:rsidRPr="00CE2F7C">
        <w:rPr>
          <w:color w:val="000000" w:themeColor="text1"/>
          <w:sz w:val="22"/>
          <w:szCs w:val="22"/>
        </w:rPr>
        <w:t> </w:t>
      </w:r>
      <w:r w:rsidRPr="00CE2F7C">
        <w:rPr>
          <w:color w:val="000000" w:themeColor="text1"/>
          <w:sz w:val="22"/>
          <w:szCs w:val="22"/>
        </w:rPr>
        <w:t xml:space="preserve">prowadzeniu postępowania </w:t>
      </w:r>
      <w:r w:rsidR="00A63AE6">
        <w:rPr>
          <w:color w:val="000000" w:themeColor="text1"/>
          <w:sz w:val="22"/>
          <w:szCs w:val="22"/>
        </w:rPr>
        <w:t xml:space="preserve">(zapytania ofertowego) </w:t>
      </w:r>
      <w:r w:rsidRPr="00CE2F7C">
        <w:rPr>
          <w:color w:val="000000" w:themeColor="text1"/>
          <w:sz w:val="22"/>
          <w:szCs w:val="22"/>
        </w:rPr>
        <w:t>o udzielenie zamówienia lub mogące wpłynąć na wynik tego postępowania mają, bezpośrednio lub pośrednio, interes finansowy, ekonomiczny lub inny interes osobisty, który postrzegać można</w:t>
      </w:r>
      <w:r w:rsidR="00B84A53" w:rsidRPr="00CE2F7C">
        <w:rPr>
          <w:color w:val="000000" w:themeColor="text1"/>
          <w:sz w:val="22"/>
          <w:szCs w:val="22"/>
        </w:rPr>
        <w:t>,</w:t>
      </w:r>
      <w:r w:rsidRPr="00CE2F7C">
        <w:rPr>
          <w:color w:val="000000" w:themeColor="text1"/>
          <w:sz w:val="22"/>
          <w:szCs w:val="22"/>
        </w:rPr>
        <w:t xml:space="preserve"> jako zagrażający ich bezstronności i niezależności w</w:t>
      </w:r>
      <w:r w:rsidR="007B01D9" w:rsidRPr="00CE2F7C">
        <w:rPr>
          <w:color w:val="000000" w:themeColor="text1"/>
          <w:sz w:val="22"/>
          <w:szCs w:val="22"/>
        </w:rPr>
        <w:t> </w:t>
      </w:r>
      <w:r w:rsidRPr="00CE2F7C">
        <w:rPr>
          <w:color w:val="000000" w:themeColor="text1"/>
          <w:sz w:val="22"/>
          <w:szCs w:val="22"/>
        </w:rPr>
        <w:t>związku z</w:t>
      </w:r>
      <w:r w:rsidR="005B5D38" w:rsidRPr="00CE2F7C">
        <w:rPr>
          <w:color w:val="000000" w:themeColor="text1"/>
          <w:sz w:val="22"/>
          <w:szCs w:val="22"/>
        </w:rPr>
        <w:t> </w:t>
      </w:r>
      <w:r w:rsidRPr="00CE2F7C">
        <w:rPr>
          <w:color w:val="000000" w:themeColor="text1"/>
          <w:sz w:val="22"/>
          <w:szCs w:val="22"/>
        </w:rPr>
        <w:t>postępowaniem o udzielenie zamówienia.</w:t>
      </w:r>
    </w:p>
    <w:p w14:paraId="7A277095" w14:textId="77777777" w:rsidR="00AE4D06" w:rsidRPr="00CE2F7C" w:rsidRDefault="00AE4D06" w:rsidP="006F6FD9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</w:p>
    <w:p w14:paraId="4484779C" w14:textId="4E731E6A" w:rsidR="00B84A53" w:rsidRPr="00CE2F7C" w:rsidRDefault="005B5D38" w:rsidP="006F6FD9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 xml:space="preserve">W celu uniknięcia konfliktu interesów, w przypadku beneficjenta, który nie jest </w:t>
      </w:r>
      <w:r w:rsidR="00B84A53" w:rsidRPr="00CE2F7C">
        <w:rPr>
          <w:color w:val="000000" w:themeColor="text1"/>
          <w:sz w:val="22"/>
          <w:szCs w:val="22"/>
        </w:rPr>
        <w:t>Z</w:t>
      </w:r>
      <w:r w:rsidRPr="00CE2F7C">
        <w:rPr>
          <w:color w:val="000000" w:themeColor="text1"/>
          <w:sz w:val="22"/>
          <w:szCs w:val="22"/>
        </w:rPr>
        <w:t>amawiającym w rozumieniu PZP, zamówienia nie mogą być udzielane podmiotom powiązanym z nim osobowo lub kapitałowo, z wyłączeniem zamówień sektorowych i zamówień określonych w</w:t>
      </w:r>
      <w:r w:rsidR="007B01D9" w:rsidRPr="00CE2F7C">
        <w:rPr>
          <w:color w:val="000000" w:themeColor="text1"/>
          <w:sz w:val="22"/>
          <w:szCs w:val="22"/>
        </w:rPr>
        <w:t> </w:t>
      </w:r>
      <w:r w:rsidRPr="00CE2F7C">
        <w:rPr>
          <w:color w:val="000000" w:themeColor="text1"/>
          <w:sz w:val="22"/>
          <w:szCs w:val="22"/>
        </w:rPr>
        <w:t xml:space="preserve">sekcji 1.2 pkt </w:t>
      </w:r>
    </w:p>
    <w:p w14:paraId="659AD578" w14:textId="45EA9D18" w:rsidR="00377E04" w:rsidRDefault="005B5D38" w:rsidP="006F6FD9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 xml:space="preserve">2 </w:t>
      </w:r>
      <w:r w:rsidR="00191EB2" w:rsidRPr="00CE2F7C">
        <w:rPr>
          <w:color w:val="000000" w:themeColor="text1"/>
          <w:sz w:val="22"/>
          <w:szCs w:val="22"/>
        </w:rPr>
        <w:t xml:space="preserve">podręcznika wnioskodawcy. </w:t>
      </w:r>
      <w:r w:rsidRPr="00CE2F7C">
        <w:rPr>
          <w:color w:val="000000" w:themeColor="text1"/>
          <w:sz w:val="22"/>
          <w:szCs w:val="22"/>
        </w:rPr>
        <w:t xml:space="preserve">Czynności związane z przygotowaniem oraz przeprowadzeniem postępowania o udzielenie zamówienia wykonują osoby zapewniające bezstronność i </w:t>
      </w:r>
    </w:p>
    <w:p w14:paraId="61375C12" w14:textId="78AE4AE7" w:rsidR="002F5658" w:rsidRDefault="005B5D38" w:rsidP="006F6FD9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 xml:space="preserve">obiektywizm. Osoby te składają oświadczenie w formie pisemnej lub w formie elektronicznej rozumieniu odpowiednio art. 78 i art. 78¹ Kodeksu cywilnego) o braku istnienia albo braku </w:t>
      </w:r>
    </w:p>
    <w:p w14:paraId="50CEC183" w14:textId="24F67D16" w:rsidR="005B5D38" w:rsidRPr="00CE2F7C" w:rsidRDefault="005B5D38" w:rsidP="006F6FD9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wpływu powiązań osobowych lub kapitałowych z wykonawcami na bezstronność postępowania, polegających w szczególności na:</w:t>
      </w:r>
    </w:p>
    <w:p w14:paraId="26E2B188" w14:textId="77777777" w:rsidR="005B5D38" w:rsidRPr="00CE2F7C" w:rsidRDefault="005B5D38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a)</w:t>
      </w:r>
      <w:r w:rsidRPr="00CE2F7C">
        <w:rPr>
          <w:color w:val="000000" w:themeColor="text1"/>
          <w:sz w:val="22"/>
          <w:szCs w:val="22"/>
        </w:rPr>
        <w:tab/>
        <w:t>uczestniczeniu w spółce jako wspólnik spółki cywilnej lub spółki osobowej,</w:t>
      </w:r>
    </w:p>
    <w:p w14:paraId="61C17A4F" w14:textId="77777777" w:rsidR="005B5D38" w:rsidRPr="00CE2F7C" w:rsidRDefault="005B5D38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b)</w:t>
      </w:r>
      <w:r w:rsidRPr="00CE2F7C">
        <w:rPr>
          <w:color w:val="000000" w:themeColor="text1"/>
          <w:sz w:val="22"/>
          <w:szCs w:val="22"/>
        </w:rPr>
        <w:tab/>
        <w:t>posiadaniu co najmniej 10% udziałów lub akcji, o ile niższy próg nie wynika z</w:t>
      </w:r>
      <w:r w:rsidR="00191EB2" w:rsidRPr="00CE2F7C">
        <w:rPr>
          <w:color w:val="000000" w:themeColor="text1"/>
          <w:sz w:val="22"/>
          <w:szCs w:val="22"/>
        </w:rPr>
        <w:t xml:space="preserve"> </w:t>
      </w:r>
      <w:r w:rsidRPr="00CE2F7C">
        <w:rPr>
          <w:color w:val="000000" w:themeColor="text1"/>
          <w:sz w:val="22"/>
          <w:szCs w:val="22"/>
        </w:rPr>
        <w:t>przepisów prawa,</w:t>
      </w:r>
    </w:p>
    <w:p w14:paraId="567E029D" w14:textId="77777777" w:rsidR="005B5D38" w:rsidRPr="00CE2F7C" w:rsidRDefault="005B5D38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c)</w:t>
      </w:r>
      <w:r w:rsidRPr="00CE2F7C">
        <w:rPr>
          <w:color w:val="000000" w:themeColor="text1"/>
          <w:sz w:val="22"/>
          <w:szCs w:val="22"/>
        </w:rPr>
        <w:tab/>
        <w:t>pełnieniu funkcji członka organu nadzorczego lub zarządzającego, prokurenta,</w:t>
      </w:r>
      <w:r w:rsidR="00191EB2" w:rsidRPr="00CE2F7C">
        <w:rPr>
          <w:color w:val="000000" w:themeColor="text1"/>
          <w:sz w:val="22"/>
          <w:szCs w:val="22"/>
        </w:rPr>
        <w:t xml:space="preserve"> </w:t>
      </w:r>
      <w:r w:rsidRPr="00CE2F7C">
        <w:rPr>
          <w:color w:val="000000" w:themeColor="text1"/>
          <w:sz w:val="22"/>
          <w:szCs w:val="22"/>
        </w:rPr>
        <w:t>pełnomocnika,</w:t>
      </w:r>
    </w:p>
    <w:p w14:paraId="6BDDC565" w14:textId="77777777" w:rsidR="00573283" w:rsidRDefault="005B5D38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d)</w:t>
      </w:r>
      <w:r w:rsidRPr="00CE2F7C">
        <w:rPr>
          <w:color w:val="000000" w:themeColor="text1"/>
          <w:sz w:val="22"/>
          <w:szCs w:val="22"/>
        </w:rPr>
        <w:tab/>
        <w:t>pozostawaniu w związku małżeńskim, w stosunku pokrewieństwa lub powinowactwa w</w:t>
      </w:r>
      <w:r w:rsidR="00191EB2" w:rsidRPr="00CE2F7C">
        <w:rPr>
          <w:color w:val="000000" w:themeColor="text1"/>
          <w:sz w:val="22"/>
          <w:szCs w:val="22"/>
        </w:rPr>
        <w:t> </w:t>
      </w:r>
      <w:r w:rsidRPr="00CE2F7C">
        <w:rPr>
          <w:color w:val="000000" w:themeColor="text1"/>
          <w:sz w:val="22"/>
          <w:szCs w:val="22"/>
        </w:rPr>
        <w:t xml:space="preserve">linii prostej, pokrewieństwa lub powinowactwa w linii bocznej do drugiego stopnia, lub związaniu z tytułu przysposobienia, opieki lub kurateli albo pozostawaniu we wspólnym </w:t>
      </w:r>
    </w:p>
    <w:p w14:paraId="04A01100" w14:textId="77777777" w:rsidR="00573283" w:rsidRDefault="00573283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</w:p>
    <w:p w14:paraId="4C4C73BA" w14:textId="77777777" w:rsidR="00573283" w:rsidRDefault="00573283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</w:p>
    <w:p w14:paraId="2C6495A2" w14:textId="77777777" w:rsidR="00573283" w:rsidRDefault="00573283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</w:p>
    <w:p w14:paraId="41CB5B92" w14:textId="77777777" w:rsidR="00573283" w:rsidRDefault="00573283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</w:p>
    <w:p w14:paraId="4B30D1B7" w14:textId="77777777" w:rsidR="00573283" w:rsidRDefault="00573283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</w:p>
    <w:p w14:paraId="4512FC8D" w14:textId="77777777" w:rsidR="00626C81" w:rsidRDefault="00626C81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</w:p>
    <w:p w14:paraId="7B9C5FE2" w14:textId="77777777" w:rsidR="00924257" w:rsidRDefault="005B5D38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pożyciu z wykonawcą, jego zastępcą prawnym lub członkami organów zarządzających lub</w:t>
      </w:r>
    </w:p>
    <w:p w14:paraId="3B3719AD" w14:textId="0344A5E1" w:rsidR="005B5D38" w:rsidRPr="00CE2F7C" w:rsidRDefault="005B5D38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organów nadzorczych wykonawców</w:t>
      </w:r>
      <w:r w:rsidR="00191EB2" w:rsidRPr="00CE2F7C">
        <w:rPr>
          <w:color w:val="000000" w:themeColor="text1"/>
          <w:sz w:val="22"/>
          <w:szCs w:val="22"/>
        </w:rPr>
        <w:t xml:space="preserve"> </w:t>
      </w:r>
      <w:r w:rsidRPr="00CE2F7C">
        <w:rPr>
          <w:color w:val="000000" w:themeColor="text1"/>
          <w:sz w:val="22"/>
          <w:szCs w:val="22"/>
        </w:rPr>
        <w:t>ubiegających się o udzielenie zamówienia,</w:t>
      </w:r>
    </w:p>
    <w:p w14:paraId="4BE0D71E" w14:textId="77777777" w:rsidR="00755107" w:rsidRDefault="005B5D38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e)</w:t>
      </w:r>
      <w:r w:rsidRPr="00CE2F7C">
        <w:rPr>
          <w:color w:val="000000" w:themeColor="text1"/>
          <w:sz w:val="22"/>
          <w:szCs w:val="22"/>
        </w:rPr>
        <w:tab/>
        <w:t>pozostawaniu z wykonawcą w takim stosunku prawnym lub faktycznym, że istnieje uzasadniona wątpliwość co do ich bezstronności lub niezależności w związku z</w:t>
      </w:r>
      <w:r w:rsidR="00191EB2" w:rsidRPr="00CE2F7C">
        <w:rPr>
          <w:color w:val="000000" w:themeColor="text1"/>
          <w:sz w:val="22"/>
          <w:szCs w:val="22"/>
        </w:rPr>
        <w:t> </w:t>
      </w:r>
      <w:r w:rsidRPr="00CE2F7C">
        <w:rPr>
          <w:color w:val="000000" w:themeColor="text1"/>
          <w:sz w:val="22"/>
          <w:szCs w:val="22"/>
        </w:rPr>
        <w:t>postępowaniem o udzielenie zamówienia.</w:t>
      </w:r>
    </w:p>
    <w:p w14:paraId="0BA96880" w14:textId="77777777" w:rsidR="00431420" w:rsidRPr="006F6FD9" w:rsidRDefault="00431420" w:rsidP="006F6FD9">
      <w:pPr>
        <w:autoSpaceDE w:val="0"/>
        <w:autoSpaceDN w:val="0"/>
        <w:adjustRightInd w:val="0"/>
        <w:spacing w:line="320" w:lineRule="exact"/>
        <w:ind w:left="1134" w:hanging="567"/>
        <w:jc w:val="both"/>
        <w:rPr>
          <w:sz w:val="22"/>
          <w:szCs w:val="22"/>
        </w:rPr>
      </w:pPr>
    </w:p>
    <w:p w14:paraId="7D1ABEBA" w14:textId="54C35A08" w:rsidR="00431420" w:rsidRPr="006F6FD9" w:rsidRDefault="00E87B73" w:rsidP="006F6FD9">
      <w:pPr>
        <w:autoSpaceDE w:val="0"/>
        <w:autoSpaceDN w:val="0"/>
        <w:adjustRightInd w:val="0"/>
        <w:spacing w:line="320" w:lineRule="exact"/>
        <w:rPr>
          <w:b/>
          <w:sz w:val="22"/>
          <w:szCs w:val="22"/>
        </w:rPr>
      </w:pPr>
      <w:r w:rsidRPr="006F6FD9">
        <w:rPr>
          <w:b/>
          <w:sz w:val="22"/>
          <w:szCs w:val="22"/>
        </w:rPr>
        <w:t>I</w:t>
      </w:r>
      <w:r w:rsidR="00755107" w:rsidRPr="006F6FD9">
        <w:rPr>
          <w:b/>
          <w:sz w:val="22"/>
          <w:szCs w:val="22"/>
        </w:rPr>
        <w:t>X</w:t>
      </w:r>
      <w:r w:rsidR="00263352" w:rsidRPr="006F6FD9">
        <w:rPr>
          <w:b/>
          <w:sz w:val="22"/>
          <w:szCs w:val="22"/>
        </w:rPr>
        <w:tab/>
      </w:r>
      <w:r w:rsidR="00431420" w:rsidRPr="006F6FD9">
        <w:rPr>
          <w:b/>
          <w:sz w:val="22"/>
          <w:szCs w:val="22"/>
        </w:rPr>
        <w:t>Komunikacja</w:t>
      </w:r>
      <w:r w:rsidR="00B84A53">
        <w:rPr>
          <w:b/>
          <w:sz w:val="22"/>
          <w:szCs w:val="22"/>
        </w:rPr>
        <w:t>:</w:t>
      </w:r>
    </w:p>
    <w:p w14:paraId="4F820285" w14:textId="59743B15" w:rsidR="00626C81" w:rsidRPr="007A7CFB" w:rsidRDefault="00431420" w:rsidP="006F6FD9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  <w:r w:rsidRPr="006F6FD9">
        <w:rPr>
          <w:color w:val="000000"/>
          <w:sz w:val="22"/>
          <w:szCs w:val="22"/>
        </w:rPr>
        <w:t xml:space="preserve">Komunikacja w postępowaniu </w:t>
      </w:r>
      <w:r w:rsidR="00CE2F7C">
        <w:rPr>
          <w:color w:val="000000"/>
          <w:sz w:val="22"/>
          <w:szCs w:val="22"/>
        </w:rPr>
        <w:t xml:space="preserve">(zapytanie ofertowe) </w:t>
      </w:r>
      <w:r w:rsidRPr="006F6FD9">
        <w:rPr>
          <w:color w:val="000000"/>
          <w:sz w:val="22"/>
          <w:szCs w:val="22"/>
        </w:rPr>
        <w:t>o udzielenie zamówienia</w:t>
      </w:r>
      <w:r w:rsidR="00CE2F7C">
        <w:rPr>
          <w:color w:val="000000"/>
          <w:sz w:val="22"/>
          <w:szCs w:val="22"/>
        </w:rPr>
        <w:t xml:space="preserve">, </w:t>
      </w:r>
      <w:r w:rsidRPr="006F6FD9">
        <w:rPr>
          <w:color w:val="000000"/>
          <w:sz w:val="22"/>
          <w:szCs w:val="22"/>
        </w:rPr>
        <w:t>w tym ogłoszenie zapytania ofertowego, składanie ofert</w:t>
      </w:r>
      <w:r w:rsidR="00C2692B">
        <w:rPr>
          <w:color w:val="000000"/>
          <w:sz w:val="22"/>
          <w:szCs w:val="22"/>
        </w:rPr>
        <w:t xml:space="preserve">, </w:t>
      </w:r>
      <w:r w:rsidRPr="006F6FD9">
        <w:rPr>
          <w:color w:val="000000"/>
          <w:sz w:val="22"/>
          <w:szCs w:val="22"/>
        </w:rPr>
        <w:t xml:space="preserve">wymiana informacji między </w:t>
      </w:r>
      <w:r w:rsidR="000530EE">
        <w:rPr>
          <w:color w:val="000000"/>
          <w:sz w:val="22"/>
          <w:szCs w:val="22"/>
        </w:rPr>
        <w:t>Z</w:t>
      </w:r>
      <w:r w:rsidRPr="006F6FD9">
        <w:rPr>
          <w:color w:val="000000"/>
          <w:sz w:val="22"/>
          <w:szCs w:val="22"/>
        </w:rPr>
        <w:t xml:space="preserve">amawiającym a </w:t>
      </w:r>
      <w:r w:rsidR="000530EE">
        <w:rPr>
          <w:color w:val="000000"/>
          <w:sz w:val="22"/>
          <w:szCs w:val="22"/>
        </w:rPr>
        <w:t>W</w:t>
      </w:r>
      <w:r w:rsidRPr="006F6FD9">
        <w:rPr>
          <w:color w:val="000000"/>
          <w:sz w:val="22"/>
          <w:szCs w:val="22"/>
        </w:rPr>
        <w:t xml:space="preserve">ykonawcą oraz przekazywanie dokumentów i oświadczeń </w:t>
      </w:r>
      <w:r w:rsidR="00626C81">
        <w:rPr>
          <w:color w:val="000000"/>
          <w:sz w:val="22"/>
          <w:szCs w:val="22"/>
        </w:rPr>
        <w:t xml:space="preserve">do dnia otwarcia ofert </w:t>
      </w:r>
      <w:r w:rsidRPr="006F6FD9">
        <w:rPr>
          <w:color w:val="000000"/>
          <w:sz w:val="22"/>
          <w:szCs w:val="22"/>
        </w:rPr>
        <w:t xml:space="preserve">odbywa się pisemnie za pomocą strony internetowej przeznaczonej do zamieszczania zapytań </w:t>
      </w:r>
      <w:r w:rsidRPr="007A7CFB">
        <w:rPr>
          <w:color w:val="000000" w:themeColor="text1"/>
          <w:sz w:val="22"/>
          <w:szCs w:val="22"/>
        </w:rPr>
        <w:t>ofertowych</w:t>
      </w:r>
      <w:r w:rsidR="00367EDE" w:rsidRPr="007A7CFB">
        <w:rPr>
          <w:color w:val="000000" w:themeColor="text1"/>
          <w:sz w:val="22"/>
          <w:szCs w:val="22"/>
        </w:rPr>
        <w:t xml:space="preserve"> </w:t>
      </w:r>
    </w:p>
    <w:p w14:paraId="6173EC90" w14:textId="77777777" w:rsidR="00626C81" w:rsidRPr="00CE2F7C" w:rsidRDefault="00626C81" w:rsidP="00626C81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  <w:r w:rsidRPr="00CE2F7C">
        <w:rPr>
          <w:color w:val="000000" w:themeColor="text1"/>
          <w:sz w:val="22"/>
          <w:szCs w:val="22"/>
        </w:rPr>
        <w:t>Baza Konkurencyjności – BK2021</w:t>
      </w:r>
      <w:r>
        <w:rPr>
          <w:color w:val="000000" w:themeColor="text1"/>
          <w:sz w:val="22"/>
          <w:szCs w:val="22"/>
        </w:rPr>
        <w:t xml:space="preserve">: </w:t>
      </w:r>
    </w:p>
    <w:p w14:paraId="374745F3" w14:textId="77777777" w:rsidR="00626C81" w:rsidRPr="006F6FD9" w:rsidRDefault="00626C81" w:rsidP="00626C81">
      <w:pPr>
        <w:pStyle w:val="Akapitzlist1"/>
        <w:spacing w:after="0" w:line="320" w:lineRule="exact"/>
        <w:ind w:left="567"/>
        <w:jc w:val="both"/>
        <w:rPr>
          <w:rFonts w:ascii="Times New Roman" w:hAnsi="Times New Roman"/>
          <w:b/>
        </w:rPr>
      </w:pPr>
      <w:hyperlink r:id="rId13" w:history="1">
        <w:r w:rsidRPr="000B2937">
          <w:rPr>
            <w:rStyle w:val="Hipercze"/>
            <w:rFonts w:ascii="Times New Roman" w:hAnsi="Times New Roman"/>
          </w:rPr>
          <w:t>https://bazakonkurencyjnosci.funduszeeuropejskie.gov.pl/</w:t>
        </w:r>
      </w:hyperlink>
      <w:r>
        <w:rPr>
          <w:rFonts w:ascii="Times New Roman" w:hAnsi="Times New Roman"/>
          <w:color w:val="000000"/>
        </w:rPr>
        <w:t xml:space="preserve"> </w:t>
      </w:r>
    </w:p>
    <w:p w14:paraId="7F218584" w14:textId="60C70B23" w:rsidR="00431420" w:rsidRPr="000E32C8" w:rsidRDefault="000E32C8" w:rsidP="007A7CFB">
      <w:pPr>
        <w:autoSpaceDE w:val="0"/>
        <w:autoSpaceDN w:val="0"/>
        <w:adjustRightInd w:val="0"/>
        <w:spacing w:line="320" w:lineRule="exact"/>
        <w:ind w:left="567"/>
        <w:jc w:val="both"/>
        <w:rPr>
          <w:color w:val="000000" w:themeColor="text1"/>
          <w:sz w:val="22"/>
          <w:szCs w:val="22"/>
        </w:rPr>
      </w:pPr>
      <w:r w:rsidRPr="000E32C8">
        <w:rPr>
          <w:color w:val="000000" w:themeColor="text1"/>
          <w:sz w:val="22"/>
          <w:szCs w:val="22"/>
        </w:rPr>
        <w:t>N</w:t>
      </w:r>
      <w:r w:rsidR="007A7CFB" w:rsidRPr="000E32C8">
        <w:rPr>
          <w:color w:val="000000" w:themeColor="text1"/>
          <w:sz w:val="22"/>
          <w:szCs w:val="22"/>
        </w:rPr>
        <w:t xml:space="preserve">atomiast </w:t>
      </w:r>
      <w:r w:rsidR="000B7A7D" w:rsidRPr="000E32C8">
        <w:rPr>
          <w:color w:val="000000" w:themeColor="text1"/>
          <w:sz w:val="22"/>
          <w:szCs w:val="22"/>
        </w:rPr>
        <w:t>po otwarciu ofert</w:t>
      </w:r>
      <w:r>
        <w:rPr>
          <w:color w:val="000000" w:themeColor="text1"/>
          <w:sz w:val="22"/>
          <w:szCs w:val="22"/>
        </w:rPr>
        <w:t>, k</w:t>
      </w:r>
      <w:r w:rsidR="000B7A7D" w:rsidRPr="000E32C8">
        <w:rPr>
          <w:color w:val="000000" w:themeColor="text1"/>
          <w:sz w:val="22"/>
          <w:szCs w:val="22"/>
        </w:rPr>
        <w:t xml:space="preserve">omunikacja w </w:t>
      </w:r>
      <w:r w:rsidR="000B7A7D" w:rsidRPr="000E32C8">
        <w:rPr>
          <w:color w:val="000000" w:themeColor="text1"/>
          <w:sz w:val="22"/>
          <w:szCs w:val="22"/>
        </w:rPr>
        <w:t xml:space="preserve">zapytaniu ofertowym pomiędzy </w:t>
      </w:r>
      <w:r w:rsidRPr="000E32C8">
        <w:rPr>
          <w:color w:val="000000" w:themeColor="text1"/>
          <w:sz w:val="22"/>
          <w:szCs w:val="22"/>
        </w:rPr>
        <w:t>Zamawiającym</w:t>
      </w:r>
      <w:r>
        <w:rPr>
          <w:color w:val="000000" w:themeColor="text1"/>
          <w:sz w:val="22"/>
          <w:szCs w:val="22"/>
        </w:rPr>
        <w:t xml:space="preserve"> </w:t>
      </w:r>
      <w:r w:rsidR="000B7A7D" w:rsidRPr="000E32C8">
        <w:rPr>
          <w:color w:val="000000" w:themeColor="text1"/>
          <w:sz w:val="22"/>
          <w:szCs w:val="22"/>
        </w:rPr>
        <w:t xml:space="preserve">a Wykonawcami </w:t>
      </w:r>
      <w:r>
        <w:rPr>
          <w:color w:val="000000" w:themeColor="text1"/>
          <w:sz w:val="22"/>
          <w:szCs w:val="22"/>
        </w:rPr>
        <w:t xml:space="preserve">odbywać się będzie za pomocą poczty </w:t>
      </w:r>
      <w:r w:rsidR="00B83D6F" w:rsidRPr="000E32C8">
        <w:rPr>
          <w:color w:val="000000" w:themeColor="text1"/>
          <w:sz w:val="22"/>
          <w:szCs w:val="22"/>
        </w:rPr>
        <w:t>elektronicznej</w:t>
      </w:r>
      <w:r w:rsidR="00F43995">
        <w:rPr>
          <w:color w:val="000000" w:themeColor="text1"/>
          <w:sz w:val="22"/>
          <w:szCs w:val="22"/>
        </w:rPr>
        <w:t xml:space="preserve">, </w:t>
      </w:r>
      <w:r>
        <w:rPr>
          <w:color w:val="000000" w:themeColor="text1"/>
          <w:sz w:val="22"/>
          <w:szCs w:val="22"/>
        </w:rPr>
        <w:t>tj.</w:t>
      </w:r>
      <w:r w:rsidR="00F43995">
        <w:rPr>
          <w:color w:val="000000" w:themeColor="text1"/>
          <w:sz w:val="22"/>
          <w:szCs w:val="22"/>
        </w:rPr>
        <w:t xml:space="preserve"> za pomocą </w:t>
      </w:r>
      <w:r w:rsidR="00B83D6F" w:rsidRPr="000E32C8">
        <w:rPr>
          <w:color w:val="000000" w:themeColor="text1"/>
          <w:sz w:val="22"/>
          <w:szCs w:val="22"/>
        </w:rPr>
        <w:t>adres</w:t>
      </w:r>
      <w:r w:rsidR="00F43995">
        <w:rPr>
          <w:color w:val="000000" w:themeColor="text1"/>
          <w:sz w:val="22"/>
          <w:szCs w:val="22"/>
        </w:rPr>
        <w:t>ów</w:t>
      </w:r>
      <w:r w:rsidR="00B83D6F" w:rsidRPr="000E32C8">
        <w:rPr>
          <w:color w:val="000000" w:themeColor="text1"/>
          <w:sz w:val="22"/>
          <w:szCs w:val="22"/>
        </w:rPr>
        <w:t xml:space="preserve"> e-mailow</w:t>
      </w:r>
      <w:r w:rsidR="00F43995">
        <w:rPr>
          <w:color w:val="000000" w:themeColor="text1"/>
          <w:sz w:val="22"/>
          <w:szCs w:val="22"/>
        </w:rPr>
        <w:t>ych</w:t>
      </w:r>
      <w:r w:rsidR="00B83D6F" w:rsidRPr="000E32C8">
        <w:rPr>
          <w:color w:val="000000" w:themeColor="text1"/>
          <w:sz w:val="22"/>
          <w:szCs w:val="22"/>
        </w:rPr>
        <w:t xml:space="preserve"> Zamawiaj</w:t>
      </w:r>
      <w:r w:rsidR="009A48B9" w:rsidRPr="000E32C8">
        <w:rPr>
          <w:color w:val="000000" w:themeColor="text1"/>
          <w:sz w:val="22"/>
          <w:szCs w:val="22"/>
        </w:rPr>
        <w:t>ą</w:t>
      </w:r>
      <w:r w:rsidR="00B83D6F" w:rsidRPr="000E32C8">
        <w:rPr>
          <w:color w:val="000000" w:themeColor="text1"/>
          <w:sz w:val="22"/>
          <w:szCs w:val="22"/>
        </w:rPr>
        <w:t>cego</w:t>
      </w:r>
      <w:r w:rsidR="0083674A">
        <w:rPr>
          <w:color w:val="000000" w:themeColor="text1"/>
          <w:sz w:val="22"/>
          <w:szCs w:val="22"/>
        </w:rPr>
        <w:t>,</w:t>
      </w:r>
      <w:r w:rsidR="00B83D6F" w:rsidRPr="000E32C8">
        <w:rPr>
          <w:color w:val="000000" w:themeColor="text1"/>
          <w:sz w:val="22"/>
          <w:szCs w:val="22"/>
        </w:rPr>
        <w:t xml:space="preserve"> </w:t>
      </w:r>
      <w:r w:rsidR="00B3006F" w:rsidRPr="000E32C8">
        <w:rPr>
          <w:color w:val="000000" w:themeColor="text1"/>
          <w:sz w:val="22"/>
          <w:szCs w:val="22"/>
        </w:rPr>
        <w:t>wskazan</w:t>
      </w:r>
      <w:r w:rsidR="0083674A">
        <w:rPr>
          <w:color w:val="000000" w:themeColor="text1"/>
          <w:sz w:val="22"/>
          <w:szCs w:val="22"/>
        </w:rPr>
        <w:t>ych</w:t>
      </w:r>
      <w:r w:rsidR="00B3006F" w:rsidRPr="000E32C8">
        <w:rPr>
          <w:color w:val="000000" w:themeColor="text1"/>
          <w:sz w:val="22"/>
          <w:szCs w:val="22"/>
        </w:rPr>
        <w:t xml:space="preserve"> w pkt. III, tj. </w:t>
      </w:r>
      <w:r w:rsidR="004C51ED" w:rsidRPr="000E32C8">
        <w:rPr>
          <w:color w:val="000000" w:themeColor="text1"/>
          <w:sz w:val="22"/>
          <w:szCs w:val="22"/>
        </w:rPr>
        <w:t>O</w:t>
      </w:r>
      <w:r w:rsidR="00B3006F" w:rsidRPr="000E32C8">
        <w:rPr>
          <w:color w:val="000000" w:themeColor="text1"/>
          <w:sz w:val="22"/>
          <w:szCs w:val="22"/>
        </w:rPr>
        <w:t xml:space="preserve">soby do </w:t>
      </w:r>
      <w:r w:rsidR="004C51ED" w:rsidRPr="000E32C8">
        <w:rPr>
          <w:color w:val="000000" w:themeColor="text1"/>
          <w:sz w:val="22"/>
          <w:szCs w:val="22"/>
        </w:rPr>
        <w:t>kontaktów</w:t>
      </w:r>
      <w:r w:rsidR="00B3006F" w:rsidRPr="000E32C8">
        <w:rPr>
          <w:color w:val="000000" w:themeColor="text1"/>
          <w:sz w:val="22"/>
          <w:szCs w:val="22"/>
        </w:rPr>
        <w:t xml:space="preserve"> z Wykonawcami</w:t>
      </w:r>
      <w:r w:rsidR="00F43995">
        <w:rPr>
          <w:color w:val="000000" w:themeColor="text1"/>
          <w:sz w:val="22"/>
          <w:szCs w:val="22"/>
        </w:rPr>
        <w:t>.</w:t>
      </w:r>
    </w:p>
    <w:p w14:paraId="03B62AB3" w14:textId="77777777" w:rsidR="000E32C8" w:rsidRPr="006F6FD9" w:rsidRDefault="000E32C8" w:rsidP="007A7CFB">
      <w:pPr>
        <w:autoSpaceDE w:val="0"/>
        <w:autoSpaceDN w:val="0"/>
        <w:adjustRightInd w:val="0"/>
        <w:spacing w:line="320" w:lineRule="exact"/>
        <w:ind w:left="567"/>
        <w:jc w:val="both"/>
        <w:rPr>
          <w:b/>
        </w:rPr>
      </w:pPr>
    </w:p>
    <w:p w14:paraId="440C1CE7" w14:textId="5C03F2D1" w:rsidR="00E87B73" w:rsidRPr="006F6FD9" w:rsidRDefault="00431420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  <w:r w:rsidRPr="006F6FD9">
        <w:rPr>
          <w:rFonts w:ascii="Times New Roman" w:hAnsi="Times New Roman"/>
          <w:b/>
        </w:rPr>
        <w:t>X.</w:t>
      </w:r>
      <w:r w:rsidRPr="006F6FD9">
        <w:rPr>
          <w:rFonts w:ascii="Times New Roman" w:hAnsi="Times New Roman"/>
          <w:b/>
        </w:rPr>
        <w:tab/>
      </w:r>
      <w:r w:rsidR="00E87B73" w:rsidRPr="0003625A">
        <w:rPr>
          <w:rFonts w:ascii="Times New Roman" w:hAnsi="Times New Roman"/>
          <w:b/>
        </w:rPr>
        <w:t>Zmiany w umowie</w:t>
      </w:r>
      <w:r w:rsidR="000530EE">
        <w:rPr>
          <w:rFonts w:ascii="Times New Roman" w:hAnsi="Times New Roman"/>
          <w:b/>
        </w:rPr>
        <w:t>:</w:t>
      </w:r>
    </w:p>
    <w:p w14:paraId="1FBD9ED0" w14:textId="77777777" w:rsidR="00E87B73" w:rsidRPr="006F6FD9" w:rsidRDefault="00E87B73" w:rsidP="006F6FD9">
      <w:pPr>
        <w:spacing w:line="320" w:lineRule="exact"/>
        <w:ind w:left="540" w:hanging="539"/>
        <w:jc w:val="both"/>
        <w:rPr>
          <w:sz w:val="22"/>
          <w:szCs w:val="22"/>
        </w:rPr>
      </w:pPr>
      <w:r w:rsidRPr="006F6FD9">
        <w:rPr>
          <w:b/>
          <w:sz w:val="22"/>
          <w:szCs w:val="22"/>
        </w:rPr>
        <w:tab/>
      </w:r>
      <w:r w:rsidRPr="006F6FD9">
        <w:rPr>
          <w:sz w:val="22"/>
          <w:szCs w:val="22"/>
          <w:lang w:bidi="pl-PL"/>
        </w:rPr>
        <w:t>Zamawiający przewiduje możliwość istotnych zmian postanowień zawartej umowy, w stosunku do treści oferty, na podstawie której dokonano wyboru Wykonawcy, zgodnie z warunkami podanymi poniżej:</w:t>
      </w:r>
    </w:p>
    <w:p w14:paraId="488263AF" w14:textId="77777777" w:rsidR="00E87B73" w:rsidRPr="006F6FD9" w:rsidRDefault="00E87B73" w:rsidP="006F6FD9">
      <w:pPr>
        <w:spacing w:line="320" w:lineRule="exact"/>
        <w:ind w:left="993" w:hanging="426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1)</w:t>
      </w:r>
      <w:r w:rsidRPr="006F6FD9">
        <w:rPr>
          <w:rFonts w:eastAsia="Calibri"/>
          <w:sz w:val="22"/>
          <w:szCs w:val="22"/>
          <w:lang w:eastAsia="en-US"/>
        </w:rPr>
        <w:tab/>
      </w:r>
      <w:r w:rsidRPr="006F6FD9">
        <w:rPr>
          <w:sz w:val="22"/>
          <w:szCs w:val="22"/>
        </w:rPr>
        <w:t>zmiany terminu wykonania umowy w przypadku:</w:t>
      </w:r>
    </w:p>
    <w:p w14:paraId="4D370D69" w14:textId="3F0B663B" w:rsidR="00E87B73" w:rsidRDefault="00E87B73" w:rsidP="00234517">
      <w:pPr>
        <w:widowControl w:val="0"/>
        <w:numPr>
          <w:ilvl w:val="0"/>
          <w:numId w:val="16"/>
        </w:numPr>
        <w:tabs>
          <w:tab w:val="num" w:pos="1418"/>
        </w:tabs>
        <w:spacing w:line="320" w:lineRule="exact"/>
        <w:ind w:left="1417" w:hanging="425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wystąpienia siły wyższej,</w:t>
      </w:r>
    </w:p>
    <w:p w14:paraId="40CAC152" w14:textId="77777777" w:rsidR="000530EE" w:rsidRDefault="00E87B73" w:rsidP="00234517">
      <w:pPr>
        <w:widowControl w:val="0"/>
        <w:numPr>
          <w:ilvl w:val="0"/>
          <w:numId w:val="16"/>
        </w:numPr>
        <w:tabs>
          <w:tab w:val="num" w:pos="1418"/>
        </w:tabs>
        <w:spacing w:line="320" w:lineRule="exact"/>
        <w:ind w:left="1417" w:hanging="425"/>
        <w:jc w:val="both"/>
        <w:rPr>
          <w:sz w:val="22"/>
          <w:szCs w:val="22"/>
        </w:rPr>
      </w:pPr>
      <w:r w:rsidRPr="006F6FD9">
        <w:rPr>
          <w:sz w:val="22"/>
          <w:szCs w:val="22"/>
        </w:rPr>
        <w:t xml:space="preserve">wstrzymania przez Zamawiającego realizacji prac objętych umową, co uniemożliwia </w:t>
      </w:r>
    </w:p>
    <w:p w14:paraId="540A5101" w14:textId="6368F6F8" w:rsidR="00E87B73" w:rsidRPr="006F6FD9" w:rsidRDefault="00E87B73" w:rsidP="000530EE">
      <w:pPr>
        <w:widowControl w:val="0"/>
        <w:spacing w:line="320" w:lineRule="exact"/>
        <w:ind w:left="1417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terminowe zakończenie realizacji przedmiotu umowy,</w:t>
      </w:r>
    </w:p>
    <w:p w14:paraId="2AD287BB" w14:textId="3C417708" w:rsidR="00E87B73" w:rsidRPr="006F6FD9" w:rsidRDefault="00E87B73" w:rsidP="00234517">
      <w:pPr>
        <w:widowControl w:val="0"/>
        <w:numPr>
          <w:ilvl w:val="0"/>
          <w:numId w:val="16"/>
        </w:numPr>
        <w:tabs>
          <w:tab w:val="num" w:pos="1418"/>
        </w:tabs>
        <w:spacing w:line="320" w:lineRule="exact"/>
        <w:ind w:left="1417" w:hanging="425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okoliczności zależnych od Zamawiającego lub okoliczności, których nie można było przewidzieć przez osobę nadzorującą realizację umowy,</w:t>
      </w:r>
    </w:p>
    <w:p w14:paraId="2C1E64AF" w14:textId="77777777" w:rsidR="002C650D" w:rsidRDefault="00E87B73" w:rsidP="00234517">
      <w:pPr>
        <w:widowControl w:val="0"/>
        <w:numPr>
          <w:ilvl w:val="0"/>
          <w:numId w:val="16"/>
        </w:numPr>
        <w:tabs>
          <w:tab w:val="num" w:pos="1418"/>
        </w:tabs>
        <w:spacing w:line="320" w:lineRule="exact"/>
        <w:ind w:left="1417" w:hanging="425"/>
        <w:jc w:val="both"/>
        <w:rPr>
          <w:sz w:val="22"/>
          <w:szCs w:val="22"/>
        </w:rPr>
      </w:pPr>
      <w:r w:rsidRPr="006F6FD9">
        <w:rPr>
          <w:sz w:val="22"/>
          <w:szCs w:val="22"/>
        </w:rPr>
        <w:t xml:space="preserve">działań osób trzecich uniemożliwiających wykonanie usług, które to działania nie są </w:t>
      </w:r>
    </w:p>
    <w:p w14:paraId="69ADC7C7" w14:textId="1CAC64AE" w:rsidR="00E87B73" w:rsidRPr="006F6FD9" w:rsidRDefault="00E87B73" w:rsidP="002C650D">
      <w:pPr>
        <w:widowControl w:val="0"/>
        <w:spacing w:line="320" w:lineRule="exact"/>
        <w:ind w:left="1417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konsekwencją winy którejkolwiek ze stron</w:t>
      </w:r>
      <w:r w:rsidR="00B9507C">
        <w:rPr>
          <w:sz w:val="22"/>
          <w:szCs w:val="22"/>
        </w:rPr>
        <w:t>,</w:t>
      </w:r>
    </w:p>
    <w:p w14:paraId="4AD61BFF" w14:textId="6C860F3A" w:rsidR="00E87B73" w:rsidRDefault="00E87B73" w:rsidP="00234517">
      <w:pPr>
        <w:widowControl w:val="0"/>
        <w:numPr>
          <w:ilvl w:val="0"/>
          <w:numId w:val="16"/>
        </w:numPr>
        <w:tabs>
          <w:tab w:val="num" w:pos="1418"/>
        </w:tabs>
        <w:spacing w:line="320" w:lineRule="exact"/>
        <w:ind w:left="1417" w:hanging="425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z powodu okoliczności związanych z wystąpieniem epidemii</w:t>
      </w:r>
      <w:r w:rsidR="00B9507C">
        <w:rPr>
          <w:sz w:val="22"/>
          <w:szCs w:val="22"/>
        </w:rPr>
        <w:t>,</w:t>
      </w:r>
    </w:p>
    <w:p w14:paraId="72FF9440" w14:textId="77777777" w:rsidR="006F06B9" w:rsidRDefault="00E87B73" w:rsidP="00234517">
      <w:pPr>
        <w:widowControl w:val="0"/>
        <w:numPr>
          <w:ilvl w:val="0"/>
          <w:numId w:val="16"/>
        </w:numPr>
        <w:spacing w:line="320" w:lineRule="exact"/>
        <w:ind w:left="1417" w:hanging="425"/>
        <w:jc w:val="both"/>
        <w:rPr>
          <w:color w:val="000000" w:themeColor="text1"/>
          <w:sz w:val="22"/>
          <w:szCs w:val="22"/>
        </w:rPr>
      </w:pPr>
      <w:r w:rsidRPr="00043219">
        <w:rPr>
          <w:color w:val="000000" w:themeColor="text1"/>
          <w:sz w:val="22"/>
          <w:szCs w:val="22"/>
        </w:rPr>
        <w:t>zmian regulacji prawnych</w:t>
      </w:r>
      <w:r w:rsidR="00043219" w:rsidRPr="00043219">
        <w:rPr>
          <w:color w:val="000000" w:themeColor="text1"/>
          <w:sz w:val="22"/>
          <w:szCs w:val="22"/>
        </w:rPr>
        <w:t xml:space="preserve">, </w:t>
      </w:r>
      <w:r w:rsidRPr="00043219">
        <w:rPr>
          <w:color w:val="000000" w:themeColor="text1"/>
          <w:sz w:val="22"/>
          <w:szCs w:val="22"/>
        </w:rPr>
        <w:t xml:space="preserve">dotyczących funkcjonowania </w:t>
      </w:r>
      <w:r w:rsidR="000D41A9" w:rsidRPr="00043219">
        <w:rPr>
          <w:color w:val="000000" w:themeColor="text1"/>
          <w:sz w:val="22"/>
          <w:szCs w:val="22"/>
        </w:rPr>
        <w:t xml:space="preserve">Programu </w:t>
      </w:r>
      <w:r w:rsidR="00263335" w:rsidRPr="00043219">
        <w:rPr>
          <w:color w:val="000000" w:themeColor="text1"/>
          <w:sz w:val="22"/>
          <w:szCs w:val="22"/>
        </w:rPr>
        <w:t xml:space="preserve">Fundusze </w:t>
      </w:r>
    </w:p>
    <w:p w14:paraId="07578BC5" w14:textId="101A7911" w:rsidR="00043219" w:rsidRDefault="00263335" w:rsidP="006F06B9">
      <w:pPr>
        <w:widowControl w:val="0"/>
        <w:spacing w:line="320" w:lineRule="exact"/>
        <w:ind w:left="1417"/>
        <w:jc w:val="both"/>
        <w:rPr>
          <w:color w:val="000000" w:themeColor="text1"/>
          <w:sz w:val="22"/>
          <w:szCs w:val="22"/>
        </w:rPr>
      </w:pPr>
      <w:r w:rsidRPr="00043219">
        <w:rPr>
          <w:color w:val="000000" w:themeColor="text1"/>
          <w:sz w:val="22"/>
          <w:szCs w:val="22"/>
        </w:rPr>
        <w:t>Europejskie dla Śląskiego</w:t>
      </w:r>
      <w:r w:rsidR="000D41A9" w:rsidRPr="00043219">
        <w:rPr>
          <w:color w:val="000000" w:themeColor="text1"/>
          <w:sz w:val="22"/>
          <w:szCs w:val="22"/>
        </w:rPr>
        <w:t xml:space="preserve"> 2021-2027,</w:t>
      </w:r>
      <w:r w:rsidR="00E87B73" w:rsidRPr="00043219">
        <w:rPr>
          <w:color w:val="000000" w:themeColor="text1"/>
          <w:sz w:val="22"/>
          <w:szCs w:val="22"/>
        </w:rPr>
        <w:t xml:space="preserve"> o ile te zmiany regulacji prawnych nastąpiły po </w:t>
      </w:r>
    </w:p>
    <w:p w14:paraId="12FCE566" w14:textId="3883368C" w:rsidR="00E87B73" w:rsidRPr="00043219" w:rsidRDefault="00E87B73" w:rsidP="00043219">
      <w:pPr>
        <w:widowControl w:val="0"/>
        <w:spacing w:line="320" w:lineRule="exact"/>
        <w:ind w:left="1417"/>
        <w:jc w:val="both"/>
        <w:rPr>
          <w:color w:val="000000" w:themeColor="text1"/>
          <w:sz w:val="22"/>
          <w:szCs w:val="22"/>
        </w:rPr>
      </w:pPr>
      <w:r w:rsidRPr="00043219">
        <w:rPr>
          <w:color w:val="000000" w:themeColor="text1"/>
          <w:sz w:val="22"/>
          <w:szCs w:val="22"/>
        </w:rPr>
        <w:t>upływie terminu składania ofert</w:t>
      </w:r>
      <w:r w:rsidR="00043219">
        <w:rPr>
          <w:color w:val="000000" w:themeColor="text1"/>
          <w:sz w:val="22"/>
          <w:szCs w:val="22"/>
        </w:rPr>
        <w:t>,</w:t>
      </w:r>
    </w:p>
    <w:p w14:paraId="0AF932C7" w14:textId="7EBCD08B" w:rsidR="00E87B73" w:rsidRPr="00B12EB9" w:rsidRDefault="00E87B73" w:rsidP="00234517">
      <w:pPr>
        <w:widowControl w:val="0"/>
        <w:numPr>
          <w:ilvl w:val="0"/>
          <w:numId w:val="16"/>
        </w:numPr>
        <w:spacing w:line="320" w:lineRule="exact"/>
        <w:ind w:left="1417" w:hanging="425"/>
        <w:jc w:val="both"/>
        <w:rPr>
          <w:color w:val="000000" w:themeColor="text1"/>
          <w:sz w:val="22"/>
          <w:szCs w:val="22"/>
        </w:rPr>
      </w:pPr>
      <w:r w:rsidRPr="00B12EB9">
        <w:rPr>
          <w:color w:val="000000" w:themeColor="text1"/>
          <w:sz w:val="22"/>
          <w:szCs w:val="22"/>
        </w:rPr>
        <w:t xml:space="preserve">zmian przepisów prawnych związanych z tematyką </w:t>
      </w:r>
      <w:r w:rsidR="00B12EB9" w:rsidRPr="00B12EB9">
        <w:rPr>
          <w:color w:val="000000" w:themeColor="text1"/>
          <w:sz w:val="22"/>
          <w:szCs w:val="22"/>
        </w:rPr>
        <w:t xml:space="preserve">świadczenia </w:t>
      </w:r>
      <w:r w:rsidR="00CE2F7C" w:rsidRPr="00B12EB9">
        <w:rPr>
          <w:color w:val="000000" w:themeColor="text1"/>
          <w:sz w:val="22"/>
          <w:szCs w:val="22"/>
        </w:rPr>
        <w:t>usłu</w:t>
      </w:r>
      <w:r w:rsidR="00B12EB9" w:rsidRPr="00B12EB9">
        <w:rPr>
          <w:color w:val="000000" w:themeColor="text1"/>
          <w:sz w:val="22"/>
          <w:szCs w:val="22"/>
        </w:rPr>
        <w:t>g</w:t>
      </w:r>
      <w:r w:rsidR="00CE2F7C" w:rsidRPr="00B12EB9">
        <w:rPr>
          <w:color w:val="000000" w:themeColor="text1"/>
          <w:sz w:val="22"/>
          <w:szCs w:val="22"/>
        </w:rPr>
        <w:t xml:space="preserve"> eksperckich</w:t>
      </w:r>
      <w:r w:rsidR="00B12EB9" w:rsidRPr="00B12EB9">
        <w:rPr>
          <w:color w:val="000000" w:themeColor="text1"/>
          <w:sz w:val="22"/>
          <w:szCs w:val="22"/>
        </w:rPr>
        <w:t>,</w:t>
      </w:r>
      <w:r w:rsidRPr="00B12EB9">
        <w:rPr>
          <w:color w:val="000000" w:themeColor="text1"/>
          <w:sz w:val="22"/>
          <w:szCs w:val="22"/>
        </w:rPr>
        <w:t xml:space="preserve"> powodujących konieczność dokonania zmiany umowy o ile te zmiany regulacji prawnych nastąpiły po upływie terminu składania ofert.</w:t>
      </w:r>
    </w:p>
    <w:p w14:paraId="151DC307" w14:textId="27413DAC" w:rsidR="00E87B73" w:rsidRDefault="00E87B73" w:rsidP="00234517">
      <w:pPr>
        <w:widowControl w:val="0"/>
        <w:numPr>
          <w:ilvl w:val="0"/>
          <w:numId w:val="16"/>
        </w:numPr>
        <w:spacing w:line="320" w:lineRule="exact"/>
        <w:ind w:left="1418" w:hanging="425"/>
        <w:jc w:val="both"/>
        <w:rPr>
          <w:color w:val="000000" w:themeColor="text1"/>
          <w:sz w:val="22"/>
          <w:szCs w:val="22"/>
        </w:rPr>
      </w:pPr>
      <w:r w:rsidRPr="00B12EB9">
        <w:rPr>
          <w:color w:val="000000" w:themeColor="text1"/>
          <w:sz w:val="22"/>
          <w:szCs w:val="22"/>
        </w:rPr>
        <w:t>termin wykonania umowy może ulec zmianie o czas, o jaki wyżej wskazane okoliczności wpływały na termin wykonania umowy przez Wykonawcę</w:t>
      </w:r>
      <w:r w:rsidR="00B12EB9" w:rsidRPr="00B12EB9">
        <w:rPr>
          <w:color w:val="000000" w:themeColor="text1"/>
          <w:sz w:val="22"/>
          <w:szCs w:val="22"/>
        </w:rPr>
        <w:t>,</w:t>
      </w:r>
      <w:r w:rsidRPr="00B12EB9">
        <w:rPr>
          <w:color w:val="000000" w:themeColor="text1"/>
          <w:sz w:val="22"/>
          <w:szCs w:val="22"/>
        </w:rPr>
        <w:t xml:space="preserve"> tj. uniemożliwiały terminową realizację Umowy.</w:t>
      </w:r>
    </w:p>
    <w:p w14:paraId="5FAD4BF0" w14:textId="77777777" w:rsidR="00B00EC2" w:rsidRDefault="00B00EC2" w:rsidP="00B00EC2">
      <w:pPr>
        <w:widowControl w:val="0"/>
        <w:spacing w:line="320" w:lineRule="exact"/>
        <w:jc w:val="both"/>
        <w:rPr>
          <w:color w:val="000000" w:themeColor="text1"/>
          <w:sz w:val="22"/>
          <w:szCs w:val="22"/>
        </w:rPr>
      </w:pPr>
    </w:p>
    <w:p w14:paraId="412FF7D7" w14:textId="77777777" w:rsidR="00B00EC2" w:rsidRDefault="00B00EC2" w:rsidP="00B00EC2">
      <w:pPr>
        <w:widowControl w:val="0"/>
        <w:spacing w:line="320" w:lineRule="exact"/>
        <w:jc w:val="both"/>
        <w:rPr>
          <w:color w:val="000000" w:themeColor="text1"/>
          <w:sz w:val="22"/>
          <w:szCs w:val="22"/>
        </w:rPr>
      </w:pPr>
    </w:p>
    <w:p w14:paraId="0E6D36D2" w14:textId="77777777" w:rsidR="00B00EC2" w:rsidRDefault="00B00EC2" w:rsidP="00B00EC2">
      <w:pPr>
        <w:widowControl w:val="0"/>
        <w:spacing w:line="320" w:lineRule="exact"/>
        <w:jc w:val="both"/>
        <w:rPr>
          <w:color w:val="000000" w:themeColor="text1"/>
          <w:sz w:val="22"/>
          <w:szCs w:val="22"/>
        </w:rPr>
      </w:pPr>
    </w:p>
    <w:p w14:paraId="45C8264D" w14:textId="77777777" w:rsidR="00B00EC2" w:rsidRDefault="00B00EC2" w:rsidP="00B00EC2">
      <w:pPr>
        <w:widowControl w:val="0"/>
        <w:spacing w:line="320" w:lineRule="exact"/>
        <w:jc w:val="both"/>
        <w:rPr>
          <w:color w:val="000000" w:themeColor="text1"/>
          <w:sz w:val="22"/>
          <w:szCs w:val="22"/>
        </w:rPr>
      </w:pPr>
    </w:p>
    <w:p w14:paraId="31CFA901" w14:textId="77777777" w:rsidR="00E87B73" w:rsidRDefault="00E87B73" w:rsidP="006F6FD9">
      <w:pPr>
        <w:spacing w:line="320" w:lineRule="exact"/>
        <w:ind w:left="993" w:hanging="426"/>
        <w:jc w:val="both"/>
        <w:rPr>
          <w:color w:val="000000" w:themeColor="text1"/>
          <w:sz w:val="22"/>
          <w:szCs w:val="22"/>
        </w:rPr>
      </w:pPr>
      <w:r w:rsidRPr="00B12EB9">
        <w:rPr>
          <w:color w:val="000000" w:themeColor="text1"/>
          <w:sz w:val="22"/>
          <w:szCs w:val="22"/>
        </w:rPr>
        <w:t>2)</w:t>
      </w:r>
      <w:r w:rsidRPr="00B12EB9">
        <w:rPr>
          <w:rFonts w:eastAsia="Calibri"/>
          <w:color w:val="000000" w:themeColor="text1"/>
          <w:sz w:val="22"/>
          <w:szCs w:val="22"/>
          <w:lang w:eastAsia="en-US"/>
        </w:rPr>
        <w:tab/>
      </w:r>
      <w:r w:rsidRPr="00B12EB9">
        <w:rPr>
          <w:color w:val="000000" w:themeColor="text1"/>
          <w:sz w:val="22"/>
          <w:szCs w:val="22"/>
        </w:rPr>
        <w:t>zmiany zakresu przedmiotu umowy w przypadku:</w:t>
      </w:r>
    </w:p>
    <w:p w14:paraId="06934D74" w14:textId="1EDC4D2A" w:rsidR="00E87B73" w:rsidRPr="006F6FD9" w:rsidRDefault="00E87B73" w:rsidP="006F6FD9">
      <w:pPr>
        <w:spacing w:line="320" w:lineRule="exact"/>
        <w:ind w:left="1418" w:hanging="425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a)</w:t>
      </w:r>
      <w:r w:rsidRPr="006F6FD9">
        <w:rPr>
          <w:rFonts w:eastAsia="Calibri"/>
          <w:sz w:val="22"/>
          <w:szCs w:val="22"/>
          <w:lang w:eastAsia="en-US"/>
        </w:rPr>
        <w:tab/>
      </w:r>
      <w:r w:rsidRPr="006F6FD9">
        <w:rPr>
          <w:sz w:val="22"/>
          <w:szCs w:val="22"/>
        </w:rPr>
        <w:t>gdy konieczność wprowadzenia zmian będzie następstwem zmian wprowadzonych w umowach pomiędzy Zamawiającym a inną niż Wykonawca stroną,</w:t>
      </w:r>
    </w:p>
    <w:p w14:paraId="5C0F168F" w14:textId="3D4ED19C" w:rsidR="00E87B73" w:rsidRPr="006F6FD9" w:rsidRDefault="00E87B73" w:rsidP="006F6FD9">
      <w:pPr>
        <w:spacing w:line="320" w:lineRule="exact"/>
        <w:ind w:left="1418" w:hanging="425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b)</w:t>
      </w:r>
      <w:r w:rsidRPr="006F6FD9">
        <w:rPr>
          <w:rFonts w:eastAsia="Calibri"/>
          <w:sz w:val="22"/>
          <w:szCs w:val="22"/>
          <w:lang w:eastAsia="en-US"/>
        </w:rPr>
        <w:tab/>
      </w:r>
      <w:r w:rsidRPr="006F6FD9">
        <w:rPr>
          <w:sz w:val="22"/>
          <w:szCs w:val="22"/>
        </w:rPr>
        <w:t>z powodu okoliczności siły wyższej</w:t>
      </w:r>
      <w:r w:rsidR="00B9507C">
        <w:rPr>
          <w:sz w:val="22"/>
          <w:szCs w:val="22"/>
        </w:rPr>
        <w:t>,</w:t>
      </w:r>
    </w:p>
    <w:p w14:paraId="49E1475D" w14:textId="4452F35B" w:rsidR="00E87B73" w:rsidRPr="006F6FD9" w:rsidRDefault="00E87B73" w:rsidP="006F6FD9">
      <w:pPr>
        <w:spacing w:line="320" w:lineRule="exact"/>
        <w:ind w:left="1418" w:hanging="425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c)</w:t>
      </w:r>
      <w:r w:rsidRPr="006F6FD9">
        <w:rPr>
          <w:rFonts w:eastAsia="Calibri"/>
          <w:sz w:val="22"/>
          <w:szCs w:val="22"/>
          <w:lang w:eastAsia="en-US"/>
        </w:rPr>
        <w:tab/>
      </w:r>
      <w:r w:rsidRPr="006F6FD9">
        <w:rPr>
          <w:sz w:val="22"/>
          <w:szCs w:val="22"/>
        </w:rPr>
        <w:t>z powodu uzasadnionych zmian w zakresie sposobu wykonania przedmiotu zamówienia proponowanych przez Zamawiającego lub Wykonawcę</w:t>
      </w:r>
      <w:r w:rsidR="00B9507C">
        <w:rPr>
          <w:sz w:val="22"/>
          <w:szCs w:val="22"/>
        </w:rPr>
        <w:t>,</w:t>
      </w:r>
    </w:p>
    <w:p w14:paraId="627B8556" w14:textId="18FE91A8" w:rsidR="00E87B73" w:rsidRPr="006F6FD9" w:rsidRDefault="00E87B73" w:rsidP="006F6FD9">
      <w:pPr>
        <w:spacing w:line="320" w:lineRule="exact"/>
        <w:ind w:left="1418" w:hanging="425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d)</w:t>
      </w:r>
      <w:r w:rsidRPr="006F6FD9">
        <w:rPr>
          <w:rFonts w:eastAsia="Calibri"/>
          <w:sz w:val="22"/>
          <w:szCs w:val="22"/>
          <w:lang w:eastAsia="en-US"/>
        </w:rPr>
        <w:tab/>
      </w:r>
      <w:r w:rsidRPr="006F6FD9">
        <w:rPr>
          <w:sz w:val="22"/>
          <w:szCs w:val="22"/>
        </w:rPr>
        <w:t>z powodu okoliczności związanych z wystąpieniem epidemii</w:t>
      </w:r>
      <w:r w:rsidR="00B9507C">
        <w:rPr>
          <w:sz w:val="22"/>
          <w:szCs w:val="22"/>
        </w:rPr>
        <w:t>,</w:t>
      </w:r>
    </w:p>
    <w:p w14:paraId="2DC4395D" w14:textId="37A23A18" w:rsidR="00E87B73" w:rsidRPr="006F6FD9" w:rsidRDefault="00E87B73" w:rsidP="006F6FD9">
      <w:pPr>
        <w:spacing w:line="320" w:lineRule="exact"/>
        <w:ind w:left="1418" w:hanging="425"/>
        <w:jc w:val="both"/>
        <w:rPr>
          <w:sz w:val="22"/>
          <w:szCs w:val="22"/>
          <w:lang w:bidi="pl-PL"/>
        </w:rPr>
      </w:pPr>
      <w:r w:rsidRPr="006F6FD9">
        <w:rPr>
          <w:sz w:val="22"/>
          <w:szCs w:val="22"/>
        </w:rPr>
        <w:t>e)</w:t>
      </w:r>
      <w:r w:rsidRPr="006F6FD9">
        <w:rPr>
          <w:rFonts w:eastAsia="Calibri"/>
          <w:sz w:val="22"/>
          <w:szCs w:val="22"/>
          <w:lang w:eastAsia="en-US"/>
        </w:rPr>
        <w:tab/>
      </w:r>
      <w:r w:rsidRPr="006F6FD9">
        <w:rPr>
          <w:sz w:val="22"/>
          <w:szCs w:val="22"/>
          <w:lang w:bidi="pl-PL"/>
        </w:rPr>
        <w:t xml:space="preserve">zmiana sposobu świadczenia Usług w przypadku konieczności zastosowania innych </w:t>
      </w:r>
      <w:r w:rsidRPr="00B12EB9">
        <w:rPr>
          <w:color w:val="000000" w:themeColor="text1"/>
          <w:sz w:val="22"/>
          <w:szCs w:val="22"/>
          <w:lang w:bidi="pl-PL"/>
        </w:rPr>
        <w:t xml:space="preserve">rozwiązań technicznych niż </w:t>
      </w:r>
      <w:r w:rsidRPr="006F6FD9">
        <w:rPr>
          <w:sz w:val="22"/>
          <w:szCs w:val="22"/>
          <w:lang w:bidi="pl-PL"/>
        </w:rPr>
        <w:t xml:space="preserve">przewidziane w </w:t>
      </w:r>
      <w:r w:rsidR="000D41A9" w:rsidRPr="006F6FD9">
        <w:rPr>
          <w:sz w:val="22"/>
          <w:szCs w:val="22"/>
          <w:lang w:bidi="pl-PL"/>
        </w:rPr>
        <w:t>Zapytaniu ofertowym</w:t>
      </w:r>
      <w:r w:rsidRPr="006F6FD9">
        <w:rPr>
          <w:sz w:val="22"/>
          <w:szCs w:val="22"/>
          <w:lang w:bidi="pl-PL"/>
        </w:rPr>
        <w:t>, z zastrzeżeniem, że zmiana ta nie może skutkować zmianą wynagrodzenia Wykonawcy</w:t>
      </w:r>
      <w:r w:rsidR="00EC4A2F">
        <w:rPr>
          <w:sz w:val="22"/>
          <w:szCs w:val="22"/>
          <w:lang w:bidi="pl-PL"/>
        </w:rPr>
        <w:t>.</w:t>
      </w:r>
    </w:p>
    <w:p w14:paraId="5BD9660C" w14:textId="77777777" w:rsidR="00E87B73" w:rsidRPr="006F6FD9" w:rsidRDefault="00E87B73" w:rsidP="006F6FD9">
      <w:pPr>
        <w:spacing w:line="320" w:lineRule="exact"/>
        <w:ind w:left="993" w:hanging="426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3)</w:t>
      </w:r>
      <w:r w:rsidRPr="006F6FD9">
        <w:rPr>
          <w:rFonts w:eastAsia="Calibri"/>
          <w:sz w:val="22"/>
          <w:szCs w:val="22"/>
          <w:lang w:eastAsia="en-US"/>
        </w:rPr>
        <w:tab/>
      </w:r>
      <w:r w:rsidRPr="006F6FD9">
        <w:rPr>
          <w:sz w:val="22"/>
          <w:szCs w:val="22"/>
        </w:rPr>
        <w:t>pozostałych zmian gdy:</w:t>
      </w:r>
    </w:p>
    <w:p w14:paraId="3E2CBC37" w14:textId="77777777" w:rsidR="00E87B73" w:rsidRPr="006F6FD9" w:rsidRDefault="00E87B73" w:rsidP="00234517">
      <w:pPr>
        <w:widowControl w:val="0"/>
        <w:numPr>
          <w:ilvl w:val="1"/>
          <w:numId w:val="17"/>
        </w:numPr>
        <w:spacing w:line="320" w:lineRule="exact"/>
        <w:ind w:left="1560" w:hanging="480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z powodu ustawowej zmiany stawki podatku VAT, strony dostosują wskazaną w Umowie stawkę do obowiązujących przepisów prawa i odpowiednio podwyższą lub obniżą wynagrodzenie brutto, kwota netto pozostaje stała.</w:t>
      </w:r>
    </w:p>
    <w:p w14:paraId="553D6C5C" w14:textId="77777777" w:rsidR="00E87B73" w:rsidRPr="006F6FD9" w:rsidRDefault="00E87B73" w:rsidP="00234517">
      <w:pPr>
        <w:widowControl w:val="0"/>
        <w:numPr>
          <w:ilvl w:val="1"/>
          <w:numId w:val="17"/>
        </w:numPr>
        <w:spacing w:line="320" w:lineRule="exact"/>
        <w:ind w:left="1560" w:hanging="480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z powodu zmiany powszechnie obowiązujących regulacji prawnych obowiązujących w dniu podpisania Umowy.</w:t>
      </w:r>
    </w:p>
    <w:p w14:paraId="3072F238" w14:textId="77777777" w:rsidR="00E87B73" w:rsidRPr="006F6FD9" w:rsidRDefault="00E87B73" w:rsidP="00234517">
      <w:pPr>
        <w:widowControl w:val="0"/>
        <w:numPr>
          <w:ilvl w:val="1"/>
          <w:numId w:val="17"/>
        </w:numPr>
        <w:spacing w:line="320" w:lineRule="exact"/>
        <w:ind w:left="1560" w:hanging="480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w przypadku zmian organizacyjnych Zamawiającego istotnych dla realizacji Umowy.</w:t>
      </w:r>
    </w:p>
    <w:p w14:paraId="5781BAE2" w14:textId="77777777" w:rsidR="00E814FC" w:rsidRPr="00B12EB9" w:rsidRDefault="00E87B73" w:rsidP="00234517">
      <w:pPr>
        <w:widowControl w:val="0"/>
        <w:numPr>
          <w:ilvl w:val="1"/>
          <w:numId w:val="17"/>
        </w:numPr>
        <w:spacing w:line="320" w:lineRule="exact"/>
        <w:ind w:left="1560" w:hanging="480"/>
        <w:jc w:val="both"/>
        <w:rPr>
          <w:color w:val="000000" w:themeColor="text1"/>
          <w:sz w:val="22"/>
          <w:szCs w:val="22"/>
        </w:rPr>
      </w:pPr>
      <w:r w:rsidRPr="00B12EB9">
        <w:rPr>
          <w:color w:val="000000" w:themeColor="text1"/>
          <w:sz w:val="22"/>
          <w:szCs w:val="22"/>
          <w:lang w:bidi="pl-PL"/>
        </w:rPr>
        <w:t xml:space="preserve">zmiany podwykonawców, z zastrzeżeniem posiadania przez tych podwykonawców co najmniej takich samych właściwości, kwalifikacji niezbędnych do realizacji danej części zamówienia (dotyczy przypadku w którym Wykonawca wykazał spełnienie </w:t>
      </w:r>
    </w:p>
    <w:p w14:paraId="44C31E4B" w14:textId="16F89258" w:rsidR="00E87B73" w:rsidRPr="00B12EB9" w:rsidRDefault="00E87B73" w:rsidP="00E814FC">
      <w:pPr>
        <w:widowControl w:val="0"/>
        <w:spacing w:line="320" w:lineRule="exact"/>
        <w:ind w:left="1560"/>
        <w:jc w:val="both"/>
        <w:rPr>
          <w:color w:val="000000" w:themeColor="text1"/>
          <w:sz w:val="22"/>
          <w:szCs w:val="22"/>
        </w:rPr>
      </w:pPr>
      <w:r w:rsidRPr="00B12EB9">
        <w:rPr>
          <w:color w:val="000000" w:themeColor="text1"/>
          <w:sz w:val="22"/>
          <w:szCs w:val="22"/>
          <w:lang w:bidi="pl-PL"/>
        </w:rPr>
        <w:t xml:space="preserve">warunków udziału w postępowaniu przy pomocy potencjału </w:t>
      </w:r>
      <w:r w:rsidR="00EC4A2F" w:rsidRPr="00B12EB9">
        <w:rPr>
          <w:color w:val="000000" w:themeColor="text1"/>
          <w:sz w:val="22"/>
          <w:szCs w:val="22"/>
          <w:lang w:bidi="pl-PL"/>
        </w:rPr>
        <w:t>p</w:t>
      </w:r>
      <w:r w:rsidRPr="00B12EB9">
        <w:rPr>
          <w:color w:val="000000" w:themeColor="text1"/>
          <w:sz w:val="22"/>
          <w:szCs w:val="22"/>
          <w:lang w:bidi="pl-PL"/>
        </w:rPr>
        <w:t>odwykonawcy).</w:t>
      </w:r>
    </w:p>
    <w:p w14:paraId="5E17D234" w14:textId="77777777" w:rsidR="00EC4A2F" w:rsidRDefault="00E87B73" w:rsidP="00234517">
      <w:pPr>
        <w:widowControl w:val="0"/>
        <w:numPr>
          <w:ilvl w:val="1"/>
          <w:numId w:val="17"/>
        </w:numPr>
        <w:spacing w:line="320" w:lineRule="exact"/>
        <w:ind w:left="1560" w:hanging="480"/>
        <w:jc w:val="both"/>
        <w:rPr>
          <w:sz w:val="22"/>
          <w:szCs w:val="22"/>
        </w:rPr>
      </w:pPr>
      <w:r w:rsidRPr="006F6FD9">
        <w:rPr>
          <w:sz w:val="22"/>
          <w:szCs w:val="22"/>
          <w:lang w:bidi="pl-PL"/>
        </w:rPr>
        <w:t>zmiany sposobu realizacji zamówienia z samodzielnej realizacji przez Wykonawcę,</w:t>
      </w:r>
    </w:p>
    <w:p w14:paraId="0C6DF5D2" w14:textId="29DC2969" w:rsidR="00E87B73" w:rsidRPr="006F6FD9" w:rsidRDefault="00E87B73" w:rsidP="00EC4A2F">
      <w:pPr>
        <w:widowControl w:val="0"/>
        <w:spacing w:line="320" w:lineRule="exact"/>
        <w:ind w:left="1560"/>
        <w:jc w:val="both"/>
        <w:rPr>
          <w:sz w:val="22"/>
          <w:szCs w:val="22"/>
        </w:rPr>
      </w:pPr>
      <w:r w:rsidRPr="006F6FD9">
        <w:rPr>
          <w:sz w:val="22"/>
          <w:szCs w:val="22"/>
          <w:lang w:bidi="pl-PL"/>
        </w:rPr>
        <w:t>na realizację z udziałem podwykonawców lub zmiany zakresu usług powierzonych podwykonawcom, z zastrzeżeniem iż podwykonawcy będą posiadać właściwości niezbędne do realizacji zamówienia.</w:t>
      </w:r>
    </w:p>
    <w:p w14:paraId="717C3335" w14:textId="77777777" w:rsidR="00E87B73" w:rsidRPr="006F6FD9" w:rsidRDefault="00E87B73" w:rsidP="006F6FD9">
      <w:pPr>
        <w:spacing w:line="320" w:lineRule="exact"/>
        <w:ind w:left="993" w:hanging="426"/>
        <w:jc w:val="both"/>
        <w:rPr>
          <w:sz w:val="22"/>
          <w:szCs w:val="22"/>
        </w:rPr>
      </w:pPr>
      <w:r w:rsidRPr="006F6FD9">
        <w:rPr>
          <w:sz w:val="22"/>
          <w:szCs w:val="22"/>
        </w:rPr>
        <w:t>4)</w:t>
      </w:r>
      <w:r w:rsidRPr="006F6FD9">
        <w:rPr>
          <w:rFonts w:eastAsia="Calibri"/>
          <w:sz w:val="22"/>
          <w:szCs w:val="22"/>
          <w:lang w:eastAsia="en-US"/>
        </w:rPr>
        <w:tab/>
      </w:r>
      <w:r w:rsidRPr="006F6FD9">
        <w:rPr>
          <w:sz w:val="22"/>
          <w:szCs w:val="22"/>
        </w:rPr>
        <w:t>Wszystkie sytuacje określone powyżej stanowią katalog zmian, na które Zamawiający może wyrazić zgodę. Nie stanowią jednocześnie zobowiązania do wyrażenia takiej zgody.</w:t>
      </w:r>
    </w:p>
    <w:p w14:paraId="3773E4A6" w14:textId="77777777" w:rsidR="00454B5B" w:rsidRDefault="00454B5B" w:rsidP="006F6FD9">
      <w:pPr>
        <w:spacing w:line="320" w:lineRule="exact"/>
        <w:ind w:left="993" w:hanging="426"/>
        <w:jc w:val="both"/>
        <w:rPr>
          <w:sz w:val="22"/>
          <w:szCs w:val="22"/>
        </w:rPr>
      </w:pPr>
    </w:p>
    <w:p w14:paraId="6343F95C" w14:textId="77777777" w:rsidR="00263352" w:rsidRPr="006F6FD9" w:rsidRDefault="00E87B73" w:rsidP="006F6FD9">
      <w:pPr>
        <w:pStyle w:val="Akapitzlist1"/>
        <w:spacing w:after="0" w:line="320" w:lineRule="exact"/>
        <w:ind w:left="567" w:hanging="567"/>
        <w:jc w:val="both"/>
        <w:rPr>
          <w:rFonts w:ascii="Times New Roman" w:hAnsi="Times New Roman"/>
          <w:b/>
        </w:rPr>
      </w:pPr>
      <w:r w:rsidRPr="006F6FD9">
        <w:rPr>
          <w:rFonts w:ascii="Times New Roman" w:hAnsi="Times New Roman"/>
          <w:b/>
        </w:rPr>
        <w:t>X</w:t>
      </w:r>
      <w:r w:rsidR="00431420" w:rsidRPr="006F6FD9">
        <w:rPr>
          <w:rFonts w:ascii="Times New Roman" w:hAnsi="Times New Roman"/>
          <w:b/>
        </w:rPr>
        <w:t>I</w:t>
      </w:r>
      <w:r w:rsidRPr="006F6FD9">
        <w:rPr>
          <w:rFonts w:ascii="Times New Roman" w:hAnsi="Times New Roman"/>
          <w:b/>
        </w:rPr>
        <w:t>.</w:t>
      </w:r>
      <w:r w:rsidRPr="006F6FD9">
        <w:rPr>
          <w:rFonts w:ascii="Times New Roman" w:hAnsi="Times New Roman"/>
          <w:b/>
        </w:rPr>
        <w:tab/>
      </w:r>
      <w:r w:rsidR="00263352" w:rsidRPr="006F6FD9">
        <w:rPr>
          <w:rFonts w:ascii="Times New Roman" w:hAnsi="Times New Roman"/>
          <w:b/>
        </w:rPr>
        <w:t>Załączniki:</w:t>
      </w:r>
    </w:p>
    <w:p w14:paraId="41C22CDE" w14:textId="0494AEDA" w:rsidR="00B24D19" w:rsidRPr="006F6FD9" w:rsidRDefault="00574B33" w:rsidP="00012C83">
      <w:pPr>
        <w:pStyle w:val="Akapitzlist1"/>
        <w:numPr>
          <w:ilvl w:val="3"/>
          <w:numId w:val="2"/>
        </w:numPr>
        <w:spacing w:after="0" w:line="320" w:lineRule="exact"/>
        <w:ind w:left="1134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Opis przedmiotu zamówienia.</w:t>
      </w:r>
    </w:p>
    <w:p w14:paraId="51401072" w14:textId="4310F7F3" w:rsidR="006D3D96" w:rsidRDefault="00574B33" w:rsidP="00012C83">
      <w:pPr>
        <w:pStyle w:val="Akapitzlist1"/>
        <w:numPr>
          <w:ilvl w:val="3"/>
          <w:numId w:val="2"/>
        </w:numPr>
        <w:spacing w:after="0" w:line="320" w:lineRule="exact"/>
        <w:ind w:left="1134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Formularz oferty.</w:t>
      </w:r>
    </w:p>
    <w:p w14:paraId="2D40B72A" w14:textId="5F370CB3" w:rsidR="00574B33" w:rsidRDefault="00574B33" w:rsidP="00012C83">
      <w:pPr>
        <w:pStyle w:val="Akapitzlist1"/>
        <w:numPr>
          <w:ilvl w:val="3"/>
          <w:numId w:val="2"/>
        </w:numPr>
        <w:spacing w:after="0" w:line="320" w:lineRule="exact"/>
        <w:ind w:left="1134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Informacja RODO.</w:t>
      </w:r>
    </w:p>
    <w:p w14:paraId="2770CC63" w14:textId="42757FC8" w:rsidR="00574B33" w:rsidRPr="00E21984" w:rsidRDefault="000F490B" w:rsidP="00012C83">
      <w:pPr>
        <w:pStyle w:val="Akapitzlist1"/>
        <w:numPr>
          <w:ilvl w:val="3"/>
          <w:numId w:val="2"/>
        </w:numPr>
        <w:spacing w:after="0" w:line="320" w:lineRule="exact"/>
        <w:ind w:left="1134" w:hanging="567"/>
        <w:jc w:val="both"/>
        <w:rPr>
          <w:rFonts w:ascii="Times New Roman" w:hAnsi="Times New Roman"/>
          <w:color w:val="000000" w:themeColor="text1"/>
        </w:rPr>
      </w:pPr>
      <w:r w:rsidRPr="00E21984">
        <w:rPr>
          <w:rFonts w:ascii="Times New Roman" w:hAnsi="Times New Roman"/>
          <w:color w:val="000000" w:themeColor="text1"/>
        </w:rPr>
        <w:t xml:space="preserve">Wykaz </w:t>
      </w:r>
      <w:r w:rsidR="00E02CEA" w:rsidRPr="00E21984">
        <w:rPr>
          <w:rFonts w:ascii="Times New Roman" w:hAnsi="Times New Roman"/>
          <w:color w:val="000000" w:themeColor="text1"/>
        </w:rPr>
        <w:t xml:space="preserve"> i  oświadczenie.</w:t>
      </w:r>
    </w:p>
    <w:p w14:paraId="60B2EB01" w14:textId="77777777" w:rsidR="00E21984" w:rsidRDefault="00E21984" w:rsidP="00574B33">
      <w:pPr>
        <w:pStyle w:val="Akapitzlist1"/>
        <w:spacing w:after="0" w:line="360" w:lineRule="exact"/>
        <w:jc w:val="center"/>
        <w:rPr>
          <w:rFonts w:ascii="Times New Roman" w:hAnsi="Times New Roman"/>
          <w:b/>
        </w:rPr>
      </w:pPr>
    </w:p>
    <w:p w14:paraId="78346CDE" w14:textId="71E10613" w:rsidR="004A7A76" w:rsidRPr="004A7A76" w:rsidRDefault="004A7A76" w:rsidP="00574B33">
      <w:pPr>
        <w:pStyle w:val="Akapitzlist1"/>
        <w:spacing w:after="0" w:line="360" w:lineRule="exact"/>
        <w:jc w:val="center"/>
        <w:rPr>
          <w:rFonts w:ascii="Times New Roman" w:hAnsi="Times New Roman"/>
          <w:b/>
        </w:rPr>
      </w:pPr>
      <w:r w:rsidRPr="004A7A76">
        <w:rPr>
          <w:rFonts w:ascii="Times New Roman" w:hAnsi="Times New Roman"/>
          <w:b/>
        </w:rPr>
        <w:t>ZAPRASZAMY</w:t>
      </w:r>
      <w:r w:rsidR="00E814FC">
        <w:rPr>
          <w:rFonts w:ascii="Times New Roman" w:hAnsi="Times New Roman"/>
          <w:b/>
        </w:rPr>
        <w:t xml:space="preserve"> </w:t>
      </w:r>
      <w:r w:rsidRPr="004A7A76">
        <w:rPr>
          <w:rFonts w:ascii="Times New Roman" w:hAnsi="Times New Roman"/>
          <w:b/>
        </w:rPr>
        <w:t xml:space="preserve"> DO</w:t>
      </w:r>
      <w:r w:rsidR="00E814FC">
        <w:rPr>
          <w:rFonts w:ascii="Times New Roman" w:hAnsi="Times New Roman"/>
          <w:b/>
        </w:rPr>
        <w:t xml:space="preserve"> </w:t>
      </w:r>
      <w:r w:rsidRPr="004A7A76">
        <w:rPr>
          <w:rFonts w:ascii="Times New Roman" w:hAnsi="Times New Roman"/>
          <w:b/>
        </w:rPr>
        <w:t xml:space="preserve"> SKŁADANIA</w:t>
      </w:r>
      <w:r w:rsidR="00E814FC">
        <w:rPr>
          <w:rFonts w:ascii="Times New Roman" w:hAnsi="Times New Roman"/>
          <w:b/>
        </w:rPr>
        <w:t xml:space="preserve"> </w:t>
      </w:r>
      <w:r w:rsidRPr="004A7A76">
        <w:rPr>
          <w:rFonts w:ascii="Times New Roman" w:hAnsi="Times New Roman"/>
          <w:b/>
        </w:rPr>
        <w:t xml:space="preserve"> OFERT</w:t>
      </w:r>
    </w:p>
    <w:p w14:paraId="17FDAA81" w14:textId="0A595DF5" w:rsidR="00E814FC" w:rsidRDefault="00E814FC" w:rsidP="00E814FC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967DD3" wp14:editId="27820B05">
            <wp:simplePos x="0" y="0"/>
            <wp:positionH relativeFrom="page">
              <wp:align>right</wp:align>
            </wp:positionH>
            <wp:positionV relativeFrom="page">
              <wp:posOffset>9029065</wp:posOffset>
            </wp:positionV>
            <wp:extent cx="7562850" cy="1438275"/>
            <wp:effectExtent l="0" t="0" r="0" b="9525"/>
            <wp:wrapNone/>
            <wp:docPr id="1" name="Obraz 1" descr="GIG_PL-pelny-2025-stop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IG_PL-pelny-2025-stopk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814FC" w:rsidSect="00985793">
      <w:headerReference w:type="default" r:id="rId15"/>
      <w:footerReference w:type="default" r:id="rId16"/>
      <w:pgSz w:w="11906" w:h="16838"/>
      <w:pgMar w:top="1276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931A4" w14:textId="77777777" w:rsidR="00E049B7" w:rsidRDefault="00E049B7" w:rsidP="00565890">
      <w:r>
        <w:separator/>
      </w:r>
    </w:p>
  </w:endnote>
  <w:endnote w:type="continuationSeparator" w:id="0">
    <w:p w14:paraId="1C529461" w14:textId="77777777" w:rsidR="00E049B7" w:rsidRDefault="00E049B7" w:rsidP="0056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ttawa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8077770"/>
      <w:docPartObj>
        <w:docPartGallery w:val="Page Numbers (Bottom of Page)"/>
        <w:docPartUnique/>
      </w:docPartObj>
    </w:sdtPr>
    <w:sdtEndPr/>
    <w:sdtContent>
      <w:p w14:paraId="0BF96163" w14:textId="77777777" w:rsidR="00FC210F" w:rsidRDefault="00FC21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743">
          <w:rPr>
            <w:noProof/>
          </w:rPr>
          <w:t>11</w:t>
        </w:r>
        <w:r>
          <w:fldChar w:fldCharType="end"/>
        </w:r>
      </w:p>
    </w:sdtContent>
  </w:sdt>
  <w:p w14:paraId="7919CDDB" w14:textId="77777777" w:rsidR="00FC210F" w:rsidRDefault="00FC21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CA7A8" w14:textId="77777777" w:rsidR="00E049B7" w:rsidRDefault="00E049B7" w:rsidP="00565890">
      <w:r>
        <w:separator/>
      </w:r>
    </w:p>
  </w:footnote>
  <w:footnote w:type="continuationSeparator" w:id="0">
    <w:p w14:paraId="76218694" w14:textId="77777777" w:rsidR="00E049B7" w:rsidRDefault="00E049B7" w:rsidP="00565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AA4C1" w14:textId="5805D59E" w:rsidR="00FC210F" w:rsidRPr="00E814FC" w:rsidRDefault="00E814FC" w:rsidP="00E814F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E0EFA7" wp14:editId="5BE7007F">
          <wp:simplePos x="0" y="0"/>
          <wp:positionH relativeFrom="page">
            <wp:posOffset>-295275</wp:posOffset>
          </wp:positionH>
          <wp:positionV relativeFrom="page">
            <wp:posOffset>161925</wp:posOffset>
          </wp:positionV>
          <wp:extent cx="7562850" cy="1619250"/>
          <wp:effectExtent l="0" t="0" r="0" b="0"/>
          <wp:wrapNone/>
          <wp:docPr id="2" name="Obraz 2" descr="GIG_PL-logo-naglowek-20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IG_PL-logo-naglowek-202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19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ABC2C9F8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 w:hint="default"/>
        <w:color w:val="000000"/>
      </w:rPr>
    </w:lvl>
  </w:abstractNum>
  <w:abstractNum w:abstractNumId="1" w15:restartNumberingAfterBreak="0">
    <w:nsid w:val="12B266F4"/>
    <w:multiLevelType w:val="hybridMultilevel"/>
    <w:tmpl w:val="1B642C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E6C4E"/>
    <w:multiLevelType w:val="hybridMultilevel"/>
    <w:tmpl w:val="30A808AC"/>
    <w:lvl w:ilvl="0" w:tplc="7714D37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865DA0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C3B7D"/>
    <w:multiLevelType w:val="multilevel"/>
    <w:tmpl w:val="A6967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61C162D"/>
    <w:multiLevelType w:val="hybridMultilevel"/>
    <w:tmpl w:val="3300FB16"/>
    <w:lvl w:ilvl="0" w:tplc="398AC0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5039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B5321F0"/>
    <w:multiLevelType w:val="hybridMultilevel"/>
    <w:tmpl w:val="508C8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86511"/>
    <w:multiLevelType w:val="hybridMultilevel"/>
    <w:tmpl w:val="DFDEE468"/>
    <w:lvl w:ilvl="0" w:tplc="F15AC88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982A11"/>
    <w:multiLevelType w:val="hybridMultilevel"/>
    <w:tmpl w:val="1E2A93B2"/>
    <w:lvl w:ilvl="0" w:tplc="F7202C62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D50FC"/>
    <w:multiLevelType w:val="hybridMultilevel"/>
    <w:tmpl w:val="3BACA4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3AF26E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730B9"/>
    <w:multiLevelType w:val="hybridMultilevel"/>
    <w:tmpl w:val="64429154"/>
    <w:lvl w:ilvl="0" w:tplc="EF02DD9C">
      <w:start w:val="1"/>
      <w:numFmt w:val="decimal"/>
      <w:lvlText w:val="%1."/>
      <w:lvlJc w:val="left"/>
      <w:pPr>
        <w:ind w:left="1409" w:hanging="8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4" w15:restartNumberingAfterBreak="0">
    <w:nsid w:val="4EC81DEB"/>
    <w:multiLevelType w:val="hybridMultilevel"/>
    <w:tmpl w:val="E18EAA9C"/>
    <w:lvl w:ilvl="0" w:tplc="04150017">
      <w:start w:val="1"/>
      <w:numFmt w:val="lowerLetter"/>
      <w:lvlText w:val="%1)"/>
      <w:lvlJc w:val="left"/>
      <w:pPr>
        <w:tabs>
          <w:tab w:val="num" w:pos="2007"/>
        </w:tabs>
        <w:ind w:left="200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E417DE"/>
    <w:multiLevelType w:val="multilevel"/>
    <w:tmpl w:val="B36A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BD7B7B"/>
    <w:multiLevelType w:val="hybridMultilevel"/>
    <w:tmpl w:val="C28AA460"/>
    <w:name w:val="WW8Num222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BAE5A7C"/>
    <w:multiLevelType w:val="multilevel"/>
    <w:tmpl w:val="118C6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8A26BE"/>
    <w:multiLevelType w:val="hybridMultilevel"/>
    <w:tmpl w:val="E6909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218DC"/>
    <w:multiLevelType w:val="hybridMultilevel"/>
    <w:tmpl w:val="CB82D2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9E4149"/>
    <w:multiLevelType w:val="hybridMultilevel"/>
    <w:tmpl w:val="EAEAA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94849"/>
    <w:multiLevelType w:val="multilevel"/>
    <w:tmpl w:val="A6967C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C512156"/>
    <w:multiLevelType w:val="hybridMultilevel"/>
    <w:tmpl w:val="345E7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56919"/>
    <w:multiLevelType w:val="hybridMultilevel"/>
    <w:tmpl w:val="4E4E56BE"/>
    <w:lvl w:ilvl="0" w:tplc="5596E55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71538F"/>
    <w:multiLevelType w:val="multilevel"/>
    <w:tmpl w:val="D80AA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E9E474A"/>
    <w:multiLevelType w:val="hybridMultilevel"/>
    <w:tmpl w:val="58343512"/>
    <w:lvl w:ilvl="0" w:tplc="9378E48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46582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150100">
    <w:abstractNumId w:val="7"/>
  </w:num>
  <w:num w:numId="3" w16cid:durableId="1696038887">
    <w:abstractNumId w:val="13"/>
  </w:num>
  <w:num w:numId="4" w16cid:durableId="1671366869">
    <w:abstractNumId w:val="23"/>
  </w:num>
  <w:num w:numId="5" w16cid:durableId="1098133931">
    <w:abstractNumId w:val="25"/>
  </w:num>
  <w:num w:numId="6" w16cid:durableId="474613779">
    <w:abstractNumId w:val="9"/>
  </w:num>
  <w:num w:numId="7" w16cid:durableId="963074343">
    <w:abstractNumId w:val="11"/>
  </w:num>
  <w:num w:numId="8" w16cid:durableId="174151893">
    <w:abstractNumId w:val="4"/>
  </w:num>
  <w:num w:numId="9" w16cid:durableId="1496260693">
    <w:abstractNumId w:val="3"/>
  </w:num>
  <w:num w:numId="10" w16cid:durableId="1280914257">
    <w:abstractNumId w:val="6"/>
  </w:num>
  <w:num w:numId="11" w16cid:durableId="424806342">
    <w:abstractNumId w:val="1"/>
  </w:num>
  <w:num w:numId="12" w16cid:durableId="304551601">
    <w:abstractNumId w:val="18"/>
  </w:num>
  <w:num w:numId="13" w16cid:durableId="798914293">
    <w:abstractNumId w:val="22"/>
  </w:num>
  <w:num w:numId="14" w16cid:durableId="588734086">
    <w:abstractNumId w:val="8"/>
  </w:num>
  <w:num w:numId="15" w16cid:durableId="1687437293">
    <w:abstractNumId w:val="0"/>
  </w:num>
  <w:num w:numId="16" w16cid:durableId="1657299311">
    <w:abstractNumId w:val="14"/>
  </w:num>
  <w:num w:numId="17" w16cid:durableId="2118019297">
    <w:abstractNumId w:val="12"/>
  </w:num>
  <w:num w:numId="18" w16cid:durableId="817572135">
    <w:abstractNumId w:val="21"/>
  </w:num>
  <w:num w:numId="19" w16cid:durableId="246578111">
    <w:abstractNumId w:val="17"/>
  </w:num>
  <w:num w:numId="20" w16cid:durableId="1868055455">
    <w:abstractNumId w:val="15"/>
  </w:num>
  <w:num w:numId="21" w16cid:durableId="234363642">
    <w:abstractNumId w:val="20"/>
  </w:num>
  <w:num w:numId="22" w16cid:durableId="717973802">
    <w:abstractNumId w:val="2"/>
  </w:num>
  <w:num w:numId="23" w16cid:durableId="1472332328">
    <w:abstractNumId w:val="5"/>
  </w:num>
  <w:num w:numId="24" w16cid:durableId="808549436">
    <w:abstractNumId w:val="19"/>
  </w:num>
  <w:num w:numId="25" w16cid:durableId="791368058">
    <w:abstractNumId w:val="24"/>
  </w:num>
  <w:num w:numId="26" w16cid:durableId="1217475710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BD"/>
    <w:rsid w:val="000035B8"/>
    <w:rsid w:val="00005BF8"/>
    <w:rsid w:val="00007B8C"/>
    <w:rsid w:val="00012C83"/>
    <w:rsid w:val="000215FA"/>
    <w:rsid w:val="00021EEC"/>
    <w:rsid w:val="000253AD"/>
    <w:rsid w:val="000276F9"/>
    <w:rsid w:val="00030D52"/>
    <w:rsid w:val="00031AAE"/>
    <w:rsid w:val="00032D26"/>
    <w:rsid w:val="00035623"/>
    <w:rsid w:val="00035783"/>
    <w:rsid w:val="0003625A"/>
    <w:rsid w:val="00036A24"/>
    <w:rsid w:val="000408D7"/>
    <w:rsid w:val="00041A85"/>
    <w:rsid w:val="00042FFF"/>
    <w:rsid w:val="00043219"/>
    <w:rsid w:val="00043823"/>
    <w:rsid w:val="00043B13"/>
    <w:rsid w:val="0004479A"/>
    <w:rsid w:val="000466EC"/>
    <w:rsid w:val="00046E6D"/>
    <w:rsid w:val="000530EE"/>
    <w:rsid w:val="00054BF6"/>
    <w:rsid w:val="00055501"/>
    <w:rsid w:val="000557E7"/>
    <w:rsid w:val="00055B99"/>
    <w:rsid w:val="00057548"/>
    <w:rsid w:val="000575B3"/>
    <w:rsid w:val="00063EF6"/>
    <w:rsid w:val="00066C9C"/>
    <w:rsid w:val="00071D40"/>
    <w:rsid w:val="000750E4"/>
    <w:rsid w:val="00075318"/>
    <w:rsid w:val="000769B4"/>
    <w:rsid w:val="00077A5C"/>
    <w:rsid w:val="00092124"/>
    <w:rsid w:val="000A028E"/>
    <w:rsid w:val="000A168B"/>
    <w:rsid w:val="000A3855"/>
    <w:rsid w:val="000A505D"/>
    <w:rsid w:val="000A60EC"/>
    <w:rsid w:val="000B5B6B"/>
    <w:rsid w:val="000B6BCC"/>
    <w:rsid w:val="000B7A7D"/>
    <w:rsid w:val="000C2B24"/>
    <w:rsid w:val="000C3F27"/>
    <w:rsid w:val="000C6DD0"/>
    <w:rsid w:val="000D0033"/>
    <w:rsid w:val="000D17DE"/>
    <w:rsid w:val="000D41A9"/>
    <w:rsid w:val="000E22A0"/>
    <w:rsid w:val="000E32C8"/>
    <w:rsid w:val="000E3EEF"/>
    <w:rsid w:val="000E4B02"/>
    <w:rsid w:val="000F0AC0"/>
    <w:rsid w:val="000F144B"/>
    <w:rsid w:val="000F490B"/>
    <w:rsid w:val="000F6DD6"/>
    <w:rsid w:val="00104680"/>
    <w:rsid w:val="00104843"/>
    <w:rsid w:val="00112BDC"/>
    <w:rsid w:val="001139C4"/>
    <w:rsid w:val="00114C90"/>
    <w:rsid w:val="00120F6F"/>
    <w:rsid w:val="0012164F"/>
    <w:rsid w:val="001221B9"/>
    <w:rsid w:val="0013735F"/>
    <w:rsid w:val="00150912"/>
    <w:rsid w:val="00161188"/>
    <w:rsid w:val="00162BA1"/>
    <w:rsid w:val="00163BCD"/>
    <w:rsid w:val="00170E06"/>
    <w:rsid w:val="00184866"/>
    <w:rsid w:val="00185325"/>
    <w:rsid w:val="00185C99"/>
    <w:rsid w:val="001866F3"/>
    <w:rsid w:val="00191EB2"/>
    <w:rsid w:val="0019372F"/>
    <w:rsid w:val="001976F4"/>
    <w:rsid w:val="001A101E"/>
    <w:rsid w:val="001A377B"/>
    <w:rsid w:val="001A3F2E"/>
    <w:rsid w:val="001A449A"/>
    <w:rsid w:val="001A4DC8"/>
    <w:rsid w:val="001A5615"/>
    <w:rsid w:val="001B202D"/>
    <w:rsid w:val="001B4481"/>
    <w:rsid w:val="001B7410"/>
    <w:rsid w:val="001C1279"/>
    <w:rsid w:val="001D54DC"/>
    <w:rsid w:val="001E0536"/>
    <w:rsid w:val="001F1327"/>
    <w:rsid w:val="001F13C2"/>
    <w:rsid w:val="0020196F"/>
    <w:rsid w:val="00201A61"/>
    <w:rsid w:val="00202012"/>
    <w:rsid w:val="0020223C"/>
    <w:rsid w:val="002174E4"/>
    <w:rsid w:val="00221771"/>
    <w:rsid w:val="00221FD4"/>
    <w:rsid w:val="00222D7D"/>
    <w:rsid w:val="0022369B"/>
    <w:rsid w:val="002242FC"/>
    <w:rsid w:val="00226A52"/>
    <w:rsid w:val="002343AE"/>
    <w:rsid w:val="00234517"/>
    <w:rsid w:val="002435A6"/>
    <w:rsid w:val="00245548"/>
    <w:rsid w:val="0025083B"/>
    <w:rsid w:val="00253FAD"/>
    <w:rsid w:val="00260C76"/>
    <w:rsid w:val="00260E78"/>
    <w:rsid w:val="00263335"/>
    <w:rsid w:val="00263352"/>
    <w:rsid w:val="0026528F"/>
    <w:rsid w:val="002725C5"/>
    <w:rsid w:val="00273068"/>
    <w:rsid w:val="00273292"/>
    <w:rsid w:val="00275A4E"/>
    <w:rsid w:val="002776A8"/>
    <w:rsid w:val="00290CD2"/>
    <w:rsid w:val="00291DF6"/>
    <w:rsid w:val="002952A4"/>
    <w:rsid w:val="00295987"/>
    <w:rsid w:val="002A4F3D"/>
    <w:rsid w:val="002A57F8"/>
    <w:rsid w:val="002A60D3"/>
    <w:rsid w:val="002B0220"/>
    <w:rsid w:val="002B174C"/>
    <w:rsid w:val="002C4CD2"/>
    <w:rsid w:val="002C650D"/>
    <w:rsid w:val="002C7855"/>
    <w:rsid w:val="002D3C87"/>
    <w:rsid w:val="002D5F6B"/>
    <w:rsid w:val="002D7EF5"/>
    <w:rsid w:val="002E1A67"/>
    <w:rsid w:val="002E2639"/>
    <w:rsid w:val="002E65F5"/>
    <w:rsid w:val="002F0FCC"/>
    <w:rsid w:val="002F16E3"/>
    <w:rsid w:val="002F539E"/>
    <w:rsid w:val="002F5658"/>
    <w:rsid w:val="002F7616"/>
    <w:rsid w:val="00301463"/>
    <w:rsid w:val="003020BE"/>
    <w:rsid w:val="00303DD4"/>
    <w:rsid w:val="00310D40"/>
    <w:rsid w:val="00311820"/>
    <w:rsid w:val="00321D19"/>
    <w:rsid w:val="00332AF9"/>
    <w:rsid w:val="00336249"/>
    <w:rsid w:val="00344D0A"/>
    <w:rsid w:val="003453AF"/>
    <w:rsid w:val="00352DD1"/>
    <w:rsid w:val="00354CC2"/>
    <w:rsid w:val="00357A61"/>
    <w:rsid w:val="0036009D"/>
    <w:rsid w:val="003611DF"/>
    <w:rsid w:val="00361B35"/>
    <w:rsid w:val="003658EC"/>
    <w:rsid w:val="00367500"/>
    <w:rsid w:val="00367EDE"/>
    <w:rsid w:val="00371681"/>
    <w:rsid w:val="0037272B"/>
    <w:rsid w:val="003736F0"/>
    <w:rsid w:val="003743C2"/>
    <w:rsid w:val="00377E04"/>
    <w:rsid w:val="00383ADD"/>
    <w:rsid w:val="00384376"/>
    <w:rsid w:val="00391D93"/>
    <w:rsid w:val="003A004B"/>
    <w:rsid w:val="003A1F64"/>
    <w:rsid w:val="003A7C0A"/>
    <w:rsid w:val="003B2A97"/>
    <w:rsid w:val="003B5E55"/>
    <w:rsid w:val="003C42C8"/>
    <w:rsid w:val="003C4875"/>
    <w:rsid w:val="003C5349"/>
    <w:rsid w:val="003C5EE5"/>
    <w:rsid w:val="003C6A73"/>
    <w:rsid w:val="003D2DCD"/>
    <w:rsid w:val="003D7D08"/>
    <w:rsid w:val="003E2391"/>
    <w:rsid w:val="003E4006"/>
    <w:rsid w:val="003E54E6"/>
    <w:rsid w:val="003F1B9F"/>
    <w:rsid w:val="003F2443"/>
    <w:rsid w:val="00403023"/>
    <w:rsid w:val="00403761"/>
    <w:rsid w:val="00412560"/>
    <w:rsid w:val="004126BE"/>
    <w:rsid w:val="0042005B"/>
    <w:rsid w:val="00430DD0"/>
    <w:rsid w:val="00430E8A"/>
    <w:rsid w:val="00431420"/>
    <w:rsid w:val="004327AE"/>
    <w:rsid w:val="0043468D"/>
    <w:rsid w:val="004420A4"/>
    <w:rsid w:val="004438C3"/>
    <w:rsid w:val="004452E0"/>
    <w:rsid w:val="00446B6C"/>
    <w:rsid w:val="00454716"/>
    <w:rsid w:val="00454B5B"/>
    <w:rsid w:val="0046049F"/>
    <w:rsid w:val="00460BAB"/>
    <w:rsid w:val="00461098"/>
    <w:rsid w:val="004627EC"/>
    <w:rsid w:val="00462F02"/>
    <w:rsid w:val="0046566B"/>
    <w:rsid w:val="00466518"/>
    <w:rsid w:val="00467314"/>
    <w:rsid w:val="004733D4"/>
    <w:rsid w:val="00480186"/>
    <w:rsid w:val="00486104"/>
    <w:rsid w:val="00490746"/>
    <w:rsid w:val="00492941"/>
    <w:rsid w:val="0049310E"/>
    <w:rsid w:val="00497326"/>
    <w:rsid w:val="004A1EF2"/>
    <w:rsid w:val="004A2377"/>
    <w:rsid w:val="004A2C3C"/>
    <w:rsid w:val="004A2D00"/>
    <w:rsid w:val="004A45CC"/>
    <w:rsid w:val="004A7A76"/>
    <w:rsid w:val="004A7B1F"/>
    <w:rsid w:val="004A7BCF"/>
    <w:rsid w:val="004B016B"/>
    <w:rsid w:val="004B30B5"/>
    <w:rsid w:val="004B371F"/>
    <w:rsid w:val="004B7666"/>
    <w:rsid w:val="004C51ED"/>
    <w:rsid w:val="004C747C"/>
    <w:rsid w:val="004C7B11"/>
    <w:rsid w:val="004D2817"/>
    <w:rsid w:val="004D36AF"/>
    <w:rsid w:val="004D4866"/>
    <w:rsid w:val="004D7676"/>
    <w:rsid w:val="004E2E9B"/>
    <w:rsid w:val="004E514E"/>
    <w:rsid w:val="004E607C"/>
    <w:rsid w:val="004F082A"/>
    <w:rsid w:val="00500352"/>
    <w:rsid w:val="00503462"/>
    <w:rsid w:val="005050F3"/>
    <w:rsid w:val="005105B9"/>
    <w:rsid w:val="00511C41"/>
    <w:rsid w:val="005303B0"/>
    <w:rsid w:val="00531248"/>
    <w:rsid w:val="005345BB"/>
    <w:rsid w:val="0053737D"/>
    <w:rsid w:val="00541C52"/>
    <w:rsid w:val="00542C0B"/>
    <w:rsid w:val="0054529F"/>
    <w:rsid w:val="005463C2"/>
    <w:rsid w:val="00552727"/>
    <w:rsid w:val="00553C39"/>
    <w:rsid w:val="00555B69"/>
    <w:rsid w:val="00555DDA"/>
    <w:rsid w:val="0056473B"/>
    <w:rsid w:val="00565890"/>
    <w:rsid w:val="00567113"/>
    <w:rsid w:val="00567587"/>
    <w:rsid w:val="00573283"/>
    <w:rsid w:val="00574B33"/>
    <w:rsid w:val="0057700B"/>
    <w:rsid w:val="005775D4"/>
    <w:rsid w:val="005775EB"/>
    <w:rsid w:val="00580D23"/>
    <w:rsid w:val="00581706"/>
    <w:rsid w:val="00590217"/>
    <w:rsid w:val="00590F49"/>
    <w:rsid w:val="00593B4C"/>
    <w:rsid w:val="00594894"/>
    <w:rsid w:val="005A14F8"/>
    <w:rsid w:val="005A19AA"/>
    <w:rsid w:val="005A1FF1"/>
    <w:rsid w:val="005A237F"/>
    <w:rsid w:val="005A2C33"/>
    <w:rsid w:val="005A573E"/>
    <w:rsid w:val="005A7170"/>
    <w:rsid w:val="005B4629"/>
    <w:rsid w:val="005B5D38"/>
    <w:rsid w:val="005B5DCD"/>
    <w:rsid w:val="005C150E"/>
    <w:rsid w:val="005C2091"/>
    <w:rsid w:val="005C38A6"/>
    <w:rsid w:val="005C3B4A"/>
    <w:rsid w:val="005D0CC4"/>
    <w:rsid w:val="005D1A54"/>
    <w:rsid w:val="005D2B0A"/>
    <w:rsid w:val="005D5CD4"/>
    <w:rsid w:val="005E3399"/>
    <w:rsid w:val="005E384F"/>
    <w:rsid w:val="005E7028"/>
    <w:rsid w:val="005F03DE"/>
    <w:rsid w:val="005F088C"/>
    <w:rsid w:val="005F3ABF"/>
    <w:rsid w:val="006106BB"/>
    <w:rsid w:val="00613C87"/>
    <w:rsid w:val="006168A8"/>
    <w:rsid w:val="00622F86"/>
    <w:rsid w:val="0062624F"/>
    <w:rsid w:val="006269A6"/>
    <w:rsid w:val="00626C81"/>
    <w:rsid w:val="00627C2B"/>
    <w:rsid w:val="00646E87"/>
    <w:rsid w:val="006508B1"/>
    <w:rsid w:val="00654242"/>
    <w:rsid w:val="00655ACE"/>
    <w:rsid w:val="00655F25"/>
    <w:rsid w:val="0065681E"/>
    <w:rsid w:val="006572EF"/>
    <w:rsid w:val="0067275B"/>
    <w:rsid w:val="00673744"/>
    <w:rsid w:val="00674953"/>
    <w:rsid w:val="0067563D"/>
    <w:rsid w:val="00675A1E"/>
    <w:rsid w:val="00676660"/>
    <w:rsid w:val="006822AE"/>
    <w:rsid w:val="00687AE9"/>
    <w:rsid w:val="006903D6"/>
    <w:rsid w:val="00695EB4"/>
    <w:rsid w:val="006A67C3"/>
    <w:rsid w:val="006B1109"/>
    <w:rsid w:val="006B3358"/>
    <w:rsid w:val="006C21C7"/>
    <w:rsid w:val="006C6449"/>
    <w:rsid w:val="006C6E88"/>
    <w:rsid w:val="006D138A"/>
    <w:rsid w:val="006D19B6"/>
    <w:rsid w:val="006D3862"/>
    <w:rsid w:val="006D3D96"/>
    <w:rsid w:val="006D4149"/>
    <w:rsid w:val="006D47D7"/>
    <w:rsid w:val="006D5DD6"/>
    <w:rsid w:val="006F06B9"/>
    <w:rsid w:val="006F6FD9"/>
    <w:rsid w:val="0070000E"/>
    <w:rsid w:val="00700C29"/>
    <w:rsid w:val="007071CA"/>
    <w:rsid w:val="00721C44"/>
    <w:rsid w:val="00725781"/>
    <w:rsid w:val="007302EE"/>
    <w:rsid w:val="00733789"/>
    <w:rsid w:val="00735DAD"/>
    <w:rsid w:val="00743F29"/>
    <w:rsid w:val="007442CF"/>
    <w:rsid w:val="00750687"/>
    <w:rsid w:val="00755107"/>
    <w:rsid w:val="0075671B"/>
    <w:rsid w:val="0076064A"/>
    <w:rsid w:val="00761C1F"/>
    <w:rsid w:val="00764A5A"/>
    <w:rsid w:val="00765703"/>
    <w:rsid w:val="00773E6B"/>
    <w:rsid w:val="00774045"/>
    <w:rsid w:val="00776751"/>
    <w:rsid w:val="0078756D"/>
    <w:rsid w:val="00790C39"/>
    <w:rsid w:val="0079144A"/>
    <w:rsid w:val="0079666E"/>
    <w:rsid w:val="007A3DC8"/>
    <w:rsid w:val="007A57E3"/>
    <w:rsid w:val="007A7CFB"/>
    <w:rsid w:val="007B01D9"/>
    <w:rsid w:val="007B0BFD"/>
    <w:rsid w:val="007B6DDA"/>
    <w:rsid w:val="007C0AAA"/>
    <w:rsid w:val="007C433C"/>
    <w:rsid w:val="007C520B"/>
    <w:rsid w:val="007C6BB3"/>
    <w:rsid w:val="007D58CF"/>
    <w:rsid w:val="007E03CA"/>
    <w:rsid w:val="007E4EE2"/>
    <w:rsid w:val="007F0513"/>
    <w:rsid w:val="007F12F1"/>
    <w:rsid w:val="007F1F91"/>
    <w:rsid w:val="007F2303"/>
    <w:rsid w:val="007F39F1"/>
    <w:rsid w:val="007F5343"/>
    <w:rsid w:val="007F744F"/>
    <w:rsid w:val="008016F9"/>
    <w:rsid w:val="00805715"/>
    <w:rsid w:val="00816B9A"/>
    <w:rsid w:val="0083031B"/>
    <w:rsid w:val="008319DC"/>
    <w:rsid w:val="008320B1"/>
    <w:rsid w:val="0083251D"/>
    <w:rsid w:val="00834FA1"/>
    <w:rsid w:val="00836369"/>
    <w:rsid w:val="0083674A"/>
    <w:rsid w:val="008505C9"/>
    <w:rsid w:val="0085183D"/>
    <w:rsid w:val="00852F6D"/>
    <w:rsid w:val="00863192"/>
    <w:rsid w:val="008665EA"/>
    <w:rsid w:val="00872B38"/>
    <w:rsid w:val="0087442D"/>
    <w:rsid w:val="008765F1"/>
    <w:rsid w:val="0088183B"/>
    <w:rsid w:val="00884AAE"/>
    <w:rsid w:val="008A2B11"/>
    <w:rsid w:val="008A59FD"/>
    <w:rsid w:val="008B2291"/>
    <w:rsid w:val="008B4C63"/>
    <w:rsid w:val="008C094F"/>
    <w:rsid w:val="008C1260"/>
    <w:rsid w:val="008C308C"/>
    <w:rsid w:val="008C50B0"/>
    <w:rsid w:val="008C5742"/>
    <w:rsid w:val="008C6AB5"/>
    <w:rsid w:val="008C6F0D"/>
    <w:rsid w:val="008C7961"/>
    <w:rsid w:val="008D0A5B"/>
    <w:rsid w:val="008D2E00"/>
    <w:rsid w:val="008D57D6"/>
    <w:rsid w:val="008D7BD1"/>
    <w:rsid w:val="008E1FC7"/>
    <w:rsid w:val="008E7A1F"/>
    <w:rsid w:val="008F09CC"/>
    <w:rsid w:val="008F0AA6"/>
    <w:rsid w:val="008F246A"/>
    <w:rsid w:val="008F4804"/>
    <w:rsid w:val="00901D89"/>
    <w:rsid w:val="00906540"/>
    <w:rsid w:val="00907DBA"/>
    <w:rsid w:val="00920616"/>
    <w:rsid w:val="00922AD5"/>
    <w:rsid w:val="00924257"/>
    <w:rsid w:val="00933A96"/>
    <w:rsid w:val="009349CF"/>
    <w:rsid w:val="00934CC9"/>
    <w:rsid w:val="00935402"/>
    <w:rsid w:val="00936DC5"/>
    <w:rsid w:val="00937794"/>
    <w:rsid w:val="00937988"/>
    <w:rsid w:val="0094148D"/>
    <w:rsid w:val="00941FD1"/>
    <w:rsid w:val="0094455C"/>
    <w:rsid w:val="00947A55"/>
    <w:rsid w:val="00950861"/>
    <w:rsid w:val="00953B22"/>
    <w:rsid w:val="00960624"/>
    <w:rsid w:val="00961294"/>
    <w:rsid w:val="00961E22"/>
    <w:rsid w:val="00963428"/>
    <w:rsid w:val="009637BC"/>
    <w:rsid w:val="00964526"/>
    <w:rsid w:val="00965CB9"/>
    <w:rsid w:val="00965E63"/>
    <w:rsid w:val="009660A2"/>
    <w:rsid w:val="0096731A"/>
    <w:rsid w:val="00971994"/>
    <w:rsid w:val="00977014"/>
    <w:rsid w:val="0097793D"/>
    <w:rsid w:val="0098193E"/>
    <w:rsid w:val="0098489B"/>
    <w:rsid w:val="00985793"/>
    <w:rsid w:val="009860F6"/>
    <w:rsid w:val="00986B47"/>
    <w:rsid w:val="00990D92"/>
    <w:rsid w:val="00992EC1"/>
    <w:rsid w:val="009968B3"/>
    <w:rsid w:val="009A2444"/>
    <w:rsid w:val="009A48B9"/>
    <w:rsid w:val="009B197E"/>
    <w:rsid w:val="009B2FE5"/>
    <w:rsid w:val="009B66A5"/>
    <w:rsid w:val="009D30E7"/>
    <w:rsid w:val="009D4C1B"/>
    <w:rsid w:val="009E7274"/>
    <w:rsid w:val="009F1C22"/>
    <w:rsid w:val="009F71BB"/>
    <w:rsid w:val="00A02EF8"/>
    <w:rsid w:val="00A05D1F"/>
    <w:rsid w:val="00A10F8D"/>
    <w:rsid w:val="00A114DB"/>
    <w:rsid w:val="00A13A2A"/>
    <w:rsid w:val="00A14DF6"/>
    <w:rsid w:val="00A15152"/>
    <w:rsid w:val="00A15B1E"/>
    <w:rsid w:val="00A21471"/>
    <w:rsid w:val="00A216A0"/>
    <w:rsid w:val="00A24193"/>
    <w:rsid w:val="00A27439"/>
    <w:rsid w:val="00A30D6A"/>
    <w:rsid w:val="00A340A2"/>
    <w:rsid w:val="00A340B9"/>
    <w:rsid w:val="00A4149D"/>
    <w:rsid w:val="00A444F5"/>
    <w:rsid w:val="00A44886"/>
    <w:rsid w:val="00A45170"/>
    <w:rsid w:val="00A45DC3"/>
    <w:rsid w:val="00A50C30"/>
    <w:rsid w:val="00A52D25"/>
    <w:rsid w:val="00A56DA7"/>
    <w:rsid w:val="00A56E87"/>
    <w:rsid w:val="00A57CA2"/>
    <w:rsid w:val="00A57F3B"/>
    <w:rsid w:val="00A62D57"/>
    <w:rsid w:val="00A637DD"/>
    <w:rsid w:val="00A63AE6"/>
    <w:rsid w:val="00A70513"/>
    <w:rsid w:val="00A74CF3"/>
    <w:rsid w:val="00A76A71"/>
    <w:rsid w:val="00A76AB6"/>
    <w:rsid w:val="00A80462"/>
    <w:rsid w:val="00A91165"/>
    <w:rsid w:val="00AA256B"/>
    <w:rsid w:val="00AA54DC"/>
    <w:rsid w:val="00AB0A50"/>
    <w:rsid w:val="00AB28E4"/>
    <w:rsid w:val="00AB4053"/>
    <w:rsid w:val="00AB6161"/>
    <w:rsid w:val="00AC0398"/>
    <w:rsid w:val="00AC7493"/>
    <w:rsid w:val="00AD6743"/>
    <w:rsid w:val="00AD6D66"/>
    <w:rsid w:val="00AD7CF5"/>
    <w:rsid w:val="00AE0789"/>
    <w:rsid w:val="00AE1E89"/>
    <w:rsid w:val="00AE2C0A"/>
    <w:rsid w:val="00AE3E34"/>
    <w:rsid w:val="00AE4D06"/>
    <w:rsid w:val="00AE58BA"/>
    <w:rsid w:val="00AE62D9"/>
    <w:rsid w:val="00AE6E75"/>
    <w:rsid w:val="00AF277A"/>
    <w:rsid w:val="00AF300D"/>
    <w:rsid w:val="00AF690A"/>
    <w:rsid w:val="00B00EC2"/>
    <w:rsid w:val="00B036BB"/>
    <w:rsid w:val="00B0607B"/>
    <w:rsid w:val="00B06B03"/>
    <w:rsid w:val="00B07F30"/>
    <w:rsid w:val="00B10C67"/>
    <w:rsid w:val="00B12EB9"/>
    <w:rsid w:val="00B24D19"/>
    <w:rsid w:val="00B2655D"/>
    <w:rsid w:val="00B3006F"/>
    <w:rsid w:val="00B30BEF"/>
    <w:rsid w:val="00B35272"/>
    <w:rsid w:val="00B37346"/>
    <w:rsid w:val="00B37C4F"/>
    <w:rsid w:val="00B45433"/>
    <w:rsid w:val="00B4593C"/>
    <w:rsid w:val="00B607FC"/>
    <w:rsid w:val="00B61E34"/>
    <w:rsid w:val="00B629E4"/>
    <w:rsid w:val="00B62EBE"/>
    <w:rsid w:val="00B63E67"/>
    <w:rsid w:val="00B709FC"/>
    <w:rsid w:val="00B72A53"/>
    <w:rsid w:val="00B73A5E"/>
    <w:rsid w:val="00B73ADB"/>
    <w:rsid w:val="00B76673"/>
    <w:rsid w:val="00B775CA"/>
    <w:rsid w:val="00B82F14"/>
    <w:rsid w:val="00B83D6F"/>
    <w:rsid w:val="00B84A53"/>
    <w:rsid w:val="00B866C6"/>
    <w:rsid w:val="00B86B3D"/>
    <w:rsid w:val="00B92049"/>
    <w:rsid w:val="00B9507C"/>
    <w:rsid w:val="00B95ABC"/>
    <w:rsid w:val="00BB3CB6"/>
    <w:rsid w:val="00BB78D0"/>
    <w:rsid w:val="00BB7D46"/>
    <w:rsid w:val="00BB7E5A"/>
    <w:rsid w:val="00BC0542"/>
    <w:rsid w:val="00BC0F21"/>
    <w:rsid w:val="00BC56F0"/>
    <w:rsid w:val="00BD1A46"/>
    <w:rsid w:val="00BD1A88"/>
    <w:rsid w:val="00BD3655"/>
    <w:rsid w:val="00BD36B1"/>
    <w:rsid w:val="00BD431B"/>
    <w:rsid w:val="00BD78D8"/>
    <w:rsid w:val="00BD7A5F"/>
    <w:rsid w:val="00BE0EB0"/>
    <w:rsid w:val="00BE0FB9"/>
    <w:rsid w:val="00BE0FD9"/>
    <w:rsid w:val="00BE1989"/>
    <w:rsid w:val="00BE19AD"/>
    <w:rsid w:val="00BE34E1"/>
    <w:rsid w:val="00BE5366"/>
    <w:rsid w:val="00BE6645"/>
    <w:rsid w:val="00BF272A"/>
    <w:rsid w:val="00BF2B3C"/>
    <w:rsid w:val="00BF46C8"/>
    <w:rsid w:val="00BF58EB"/>
    <w:rsid w:val="00C10CB2"/>
    <w:rsid w:val="00C1394A"/>
    <w:rsid w:val="00C21AE6"/>
    <w:rsid w:val="00C24432"/>
    <w:rsid w:val="00C2692B"/>
    <w:rsid w:val="00C26BB9"/>
    <w:rsid w:val="00C336EA"/>
    <w:rsid w:val="00C3578B"/>
    <w:rsid w:val="00C36E3E"/>
    <w:rsid w:val="00C400BF"/>
    <w:rsid w:val="00C43EE1"/>
    <w:rsid w:val="00C475FB"/>
    <w:rsid w:val="00C52D91"/>
    <w:rsid w:val="00C551DD"/>
    <w:rsid w:val="00C60F95"/>
    <w:rsid w:val="00C6444D"/>
    <w:rsid w:val="00C6753E"/>
    <w:rsid w:val="00C7099A"/>
    <w:rsid w:val="00C72127"/>
    <w:rsid w:val="00C80EE2"/>
    <w:rsid w:val="00C82F32"/>
    <w:rsid w:val="00C84832"/>
    <w:rsid w:val="00C84875"/>
    <w:rsid w:val="00C91A9D"/>
    <w:rsid w:val="00C942CE"/>
    <w:rsid w:val="00CA2370"/>
    <w:rsid w:val="00CB28E8"/>
    <w:rsid w:val="00CB298C"/>
    <w:rsid w:val="00CB4FE2"/>
    <w:rsid w:val="00CB59C7"/>
    <w:rsid w:val="00CC12BF"/>
    <w:rsid w:val="00CC38E6"/>
    <w:rsid w:val="00CD300D"/>
    <w:rsid w:val="00CD3E32"/>
    <w:rsid w:val="00CE2E36"/>
    <w:rsid w:val="00CE2F7C"/>
    <w:rsid w:val="00CE3995"/>
    <w:rsid w:val="00CE3F01"/>
    <w:rsid w:val="00CE49BC"/>
    <w:rsid w:val="00CF3A0D"/>
    <w:rsid w:val="00CF554F"/>
    <w:rsid w:val="00CF6B1D"/>
    <w:rsid w:val="00D002FB"/>
    <w:rsid w:val="00D0110E"/>
    <w:rsid w:val="00D02372"/>
    <w:rsid w:val="00D02727"/>
    <w:rsid w:val="00D03370"/>
    <w:rsid w:val="00D10944"/>
    <w:rsid w:val="00D2146F"/>
    <w:rsid w:val="00D246FB"/>
    <w:rsid w:val="00D258BD"/>
    <w:rsid w:val="00D31861"/>
    <w:rsid w:val="00D31ADC"/>
    <w:rsid w:val="00D36919"/>
    <w:rsid w:val="00D41E76"/>
    <w:rsid w:val="00D5287C"/>
    <w:rsid w:val="00D53193"/>
    <w:rsid w:val="00D55E88"/>
    <w:rsid w:val="00D560C6"/>
    <w:rsid w:val="00D573F0"/>
    <w:rsid w:val="00D57F3C"/>
    <w:rsid w:val="00D62451"/>
    <w:rsid w:val="00D62D3F"/>
    <w:rsid w:val="00D67E93"/>
    <w:rsid w:val="00D72386"/>
    <w:rsid w:val="00D8168E"/>
    <w:rsid w:val="00D8486C"/>
    <w:rsid w:val="00D92F74"/>
    <w:rsid w:val="00D95735"/>
    <w:rsid w:val="00D97812"/>
    <w:rsid w:val="00DA1055"/>
    <w:rsid w:val="00DA1A21"/>
    <w:rsid w:val="00DA4D15"/>
    <w:rsid w:val="00DA4EBC"/>
    <w:rsid w:val="00DA5E68"/>
    <w:rsid w:val="00DB03C7"/>
    <w:rsid w:val="00DB3C47"/>
    <w:rsid w:val="00DC2C9C"/>
    <w:rsid w:val="00DC3012"/>
    <w:rsid w:val="00DC3522"/>
    <w:rsid w:val="00DC5AD8"/>
    <w:rsid w:val="00DD0222"/>
    <w:rsid w:val="00DE00C8"/>
    <w:rsid w:val="00DE0C6A"/>
    <w:rsid w:val="00DE1BA9"/>
    <w:rsid w:val="00DE26FA"/>
    <w:rsid w:val="00DE2763"/>
    <w:rsid w:val="00DE3D29"/>
    <w:rsid w:val="00DE47E1"/>
    <w:rsid w:val="00DE4866"/>
    <w:rsid w:val="00DE49C0"/>
    <w:rsid w:val="00DF00A8"/>
    <w:rsid w:val="00DF39E9"/>
    <w:rsid w:val="00DF401C"/>
    <w:rsid w:val="00DF6442"/>
    <w:rsid w:val="00DF675C"/>
    <w:rsid w:val="00E00140"/>
    <w:rsid w:val="00E009CF"/>
    <w:rsid w:val="00E01BB0"/>
    <w:rsid w:val="00E02CEA"/>
    <w:rsid w:val="00E049B7"/>
    <w:rsid w:val="00E04CDF"/>
    <w:rsid w:val="00E05B20"/>
    <w:rsid w:val="00E12C77"/>
    <w:rsid w:val="00E1592D"/>
    <w:rsid w:val="00E20B7C"/>
    <w:rsid w:val="00E20C9F"/>
    <w:rsid w:val="00E21984"/>
    <w:rsid w:val="00E22352"/>
    <w:rsid w:val="00E3009E"/>
    <w:rsid w:val="00E328E1"/>
    <w:rsid w:val="00E37C81"/>
    <w:rsid w:val="00E4712E"/>
    <w:rsid w:val="00E6173A"/>
    <w:rsid w:val="00E63B36"/>
    <w:rsid w:val="00E6532D"/>
    <w:rsid w:val="00E664AD"/>
    <w:rsid w:val="00E75743"/>
    <w:rsid w:val="00E814FC"/>
    <w:rsid w:val="00E87B73"/>
    <w:rsid w:val="00E90D24"/>
    <w:rsid w:val="00EA5805"/>
    <w:rsid w:val="00EB0159"/>
    <w:rsid w:val="00EB0CCE"/>
    <w:rsid w:val="00EB2425"/>
    <w:rsid w:val="00EB440A"/>
    <w:rsid w:val="00EB49B7"/>
    <w:rsid w:val="00EB7CD5"/>
    <w:rsid w:val="00EC10A7"/>
    <w:rsid w:val="00EC2C19"/>
    <w:rsid w:val="00EC4A2F"/>
    <w:rsid w:val="00EC5FEA"/>
    <w:rsid w:val="00ED097B"/>
    <w:rsid w:val="00ED2E07"/>
    <w:rsid w:val="00EE0928"/>
    <w:rsid w:val="00EE37E2"/>
    <w:rsid w:val="00EE3C7F"/>
    <w:rsid w:val="00EE7543"/>
    <w:rsid w:val="00EF2717"/>
    <w:rsid w:val="00EF330A"/>
    <w:rsid w:val="00EF53E0"/>
    <w:rsid w:val="00EF55D2"/>
    <w:rsid w:val="00EF717B"/>
    <w:rsid w:val="00F001D5"/>
    <w:rsid w:val="00F01668"/>
    <w:rsid w:val="00F047DD"/>
    <w:rsid w:val="00F047F2"/>
    <w:rsid w:val="00F11DBC"/>
    <w:rsid w:val="00F127BC"/>
    <w:rsid w:val="00F13B91"/>
    <w:rsid w:val="00F154CE"/>
    <w:rsid w:val="00F16020"/>
    <w:rsid w:val="00F20BA9"/>
    <w:rsid w:val="00F21421"/>
    <w:rsid w:val="00F225CE"/>
    <w:rsid w:val="00F2310E"/>
    <w:rsid w:val="00F23260"/>
    <w:rsid w:val="00F23FD5"/>
    <w:rsid w:val="00F24029"/>
    <w:rsid w:val="00F312B2"/>
    <w:rsid w:val="00F3485F"/>
    <w:rsid w:val="00F37031"/>
    <w:rsid w:val="00F41ACB"/>
    <w:rsid w:val="00F43980"/>
    <w:rsid w:val="00F43995"/>
    <w:rsid w:val="00F52339"/>
    <w:rsid w:val="00F534BC"/>
    <w:rsid w:val="00F539C8"/>
    <w:rsid w:val="00F61B2A"/>
    <w:rsid w:val="00F62568"/>
    <w:rsid w:val="00F66003"/>
    <w:rsid w:val="00F9030D"/>
    <w:rsid w:val="00F94262"/>
    <w:rsid w:val="00F95561"/>
    <w:rsid w:val="00FA2C9E"/>
    <w:rsid w:val="00FA30D4"/>
    <w:rsid w:val="00FA66D0"/>
    <w:rsid w:val="00FA7DD3"/>
    <w:rsid w:val="00FB13CD"/>
    <w:rsid w:val="00FB21C0"/>
    <w:rsid w:val="00FB38E9"/>
    <w:rsid w:val="00FC1369"/>
    <w:rsid w:val="00FC210F"/>
    <w:rsid w:val="00FC2F7E"/>
    <w:rsid w:val="00FC43A7"/>
    <w:rsid w:val="00FD23BC"/>
    <w:rsid w:val="00FD51EC"/>
    <w:rsid w:val="00FD5B40"/>
    <w:rsid w:val="00FD71F2"/>
    <w:rsid w:val="00FE3A44"/>
    <w:rsid w:val="00FE3B71"/>
    <w:rsid w:val="00FF17E0"/>
    <w:rsid w:val="00FF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AC17A4"/>
  <w15:docId w15:val="{B7C9CA13-BE29-463D-973B-44A260094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4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2A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2E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qFormat/>
    <w:rsid w:val="0009212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32D26"/>
    <w:pPr>
      <w:widowControl w:val="0"/>
    </w:pPr>
    <w:rPr>
      <w:rFonts w:ascii="Ottawapl" w:hAnsi="Ottawapl"/>
      <w:b/>
      <w:szCs w:val="20"/>
    </w:rPr>
  </w:style>
  <w:style w:type="paragraph" w:customStyle="1" w:styleId="Akapitzlist1">
    <w:name w:val="Akapit z listą1"/>
    <w:basedOn w:val="Normalny"/>
    <w:rsid w:val="00032D2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6570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765703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76570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65703"/>
    <w:rPr>
      <w:sz w:val="16"/>
      <w:szCs w:val="16"/>
      <w:lang w:val="pl-PL" w:eastAsia="pl-PL" w:bidi="ar-SA"/>
    </w:rPr>
  </w:style>
  <w:style w:type="character" w:styleId="Hipercze">
    <w:name w:val="Hyperlink"/>
    <w:rsid w:val="00321D19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92124"/>
    <w:pPr>
      <w:tabs>
        <w:tab w:val="center" w:pos="4536"/>
        <w:tab w:val="right" w:pos="9072"/>
      </w:tabs>
    </w:pPr>
  </w:style>
  <w:style w:type="paragraph" w:customStyle="1" w:styleId="Akapitzlist10">
    <w:name w:val="Akapit z listą1"/>
    <w:basedOn w:val="Normalny"/>
    <w:rsid w:val="00F1602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ZnakZnakZnakZnakZnak">
    <w:name w:val="Znak Znak Znak Znak Znak"/>
    <w:basedOn w:val="Normalny"/>
    <w:rsid w:val="006D4149"/>
  </w:style>
  <w:style w:type="paragraph" w:styleId="Tekstdymka">
    <w:name w:val="Balloon Text"/>
    <w:basedOn w:val="Normalny"/>
    <w:link w:val="TekstdymkaZnak"/>
    <w:uiPriority w:val="99"/>
    <w:semiHidden/>
    <w:unhideWhenUsed/>
    <w:rsid w:val="00DC30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012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List Paragraph2,Normalny PDST"/>
    <w:basedOn w:val="Normalny"/>
    <w:link w:val="AkapitzlistZnak"/>
    <w:uiPriority w:val="34"/>
    <w:qFormat/>
    <w:rsid w:val="007E4EE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922A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ZnakZnak5">
    <w:name w:val="Znak Znak5"/>
    <w:basedOn w:val="Normalny"/>
    <w:rsid w:val="00922AD5"/>
    <w:pPr>
      <w:spacing w:before="120" w:after="120" w:line="240" w:lineRule="exact"/>
      <w:ind w:left="397" w:hanging="397"/>
    </w:pPr>
    <w:rPr>
      <w:b/>
      <w:sz w:val="22"/>
      <w:szCs w:val="20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58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5890"/>
  </w:style>
  <w:style w:type="character" w:styleId="Odwoanieprzypisukocowego">
    <w:name w:val="endnote reference"/>
    <w:basedOn w:val="Domylnaczcionkaakapitu"/>
    <w:uiPriority w:val="99"/>
    <w:semiHidden/>
    <w:unhideWhenUsed/>
    <w:rsid w:val="00565890"/>
    <w:rPr>
      <w:vertAlign w:val="superscript"/>
    </w:rPr>
  </w:style>
  <w:style w:type="paragraph" w:customStyle="1" w:styleId="Styl">
    <w:name w:val="Styl"/>
    <w:uiPriority w:val="99"/>
    <w:rsid w:val="0040376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239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391"/>
  </w:style>
  <w:style w:type="character" w:styleId="Odwoanieprzypisudolnego">
    <w:name w:val="footnote reference"/>
    <w:basedOn w:val="Domylnaczcionkaakapitu"/>
    <w:uiPriority w:val="99"/>
    <w:semiHidden/>
    <w:rsid w:val="003E2391"/>
    <w:rPr>
      <w:vertAlign w:val="superscript"/>
    </w:rPr>
  </w:style>
  <w:style w:type="paragraph" w:customStyle="1" w:styleId="NormalnyWeb2">
    <w:name w:val="Normalny (Web)2"/>
    <w:basedOn w:val="Normalny"/>
    <w:rsid w:val="003E2391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2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ksttreciPogrubienie">
    <w:name w:val="Tekst treści + Pogrubienie"/>
    <w:aliases w:val="Odstępy 0 pt1"/>
    <w:basedOn w:val="Domylnaczcionkaakapitu"/>
    <w:rsid w:val="00ED2E07"/>
    <w:rPr>
      <w:rFonts w:ascii="Verdana" w:hAnsi="Verdana" w:cs="Verdana"/>
      <w:b/>
      <w:bCs/>
      <w:color w:val="000000"/>
      <w:spacing w:val="-10"/>
      <w:w w:val="100"/>
      <w:position w:val="0"/>
      <w:sz w:val="22"/>
      <w:szCs w:val="22"/>
      <w:u w:val="none"/>
      <w:lang w:val="pl-PL" w:eastAsia="x-none"/>
    </w:rPr>
  </w:style>
  <w:style w:type="paragraph" w:styleId="Nagwek">
    <w:name w:val="header"/>
    <w:basedOn w:val="Normalny"/>
    <w:link w:val="NagwekZnak"/>
    <w:uiPriority w:val="99"/>
    <w:unhideWhenUsed/>
    <w:rsid w:val="00BB7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8D0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B78D0"/>
    <w:rPr>
      <w:sz w:val="24"/>
      <w:szCs w:val="24"/>
    </w:rPr>
  </w:style>
  <w:style w:type="paragraph" w:customStyle="1" w:styleId="pa8">
    <w:name w:val="pa8"/>
    <w:basedOn w:val="Normalny"/>
    <w:rsid w:val="00AE62D9"/>
    <w:pPr>
      <w:spacing w:before="100" w:beforeAutospacing="1" w:after="100" w:afterAutospacing="1"/>
    </w:pPr>
  </w:style>
  <w:style w:type="character" w:customStyle="1" w:styleId="a1">
    <w:name w:val="a1"/>
    <w:basedOn w:val="Domylnaczcionkaakapitu"/>
    <w:rsid w:val="00AE62D9"/>
  </w:style>
  <w:style w:type="paragraph" w:customStyle="1" w:styleId="StylPunktWieksze">
    <w:name w:val="Styl Punkt Wieksze"/>
    <w:uiPriority w:val="99"/>
    <w:rsid w:val="00FC210F"/>
    <w:pPr>
      <w:numPr>
        <w:numId w:val="15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311820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18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82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82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8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820"/>
    <w:rPr>
      <w:b/>
      <w:bCs/>
    </w:rPr>
  </w:style>
  <w:style w:type="table" w:styleId="Tabela-Siatka">
    <w:name w:val="Table Grid"/>
    <w:basedOn w:val="Standardowy"/>
    <w:uiPriority w:val="39"/>
    <w:rsid w:val="00DE1B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8">
    <w:name w:val="Char Style 8"/>
    <w:basedOn w:val="Domylnaczcionkaakapitu"/>
    <w:link w:val="Style2"/>
    <w:uiPriority w:val="99"/>
    <w:locked/>
    <w:rsid w:val="00DE1BA9"/>
    <w:rPr>
      <w:shd w:val="clear" w:color="auto" w:fill="FFFFFF"/>
    </w:rPr>
  </w:style>
  <w:style w:type="paragraph" w:customStyle="1" w:styleId="Style2">
    <w:name w:val="Style 2"/>
    <w:basedOn w:val="Normalny"/>
    <w:link w:val="CharStyle8"/>
    <w:uiPriority w:val="99"/>
    <w:qFormat/>
    <w:rsid w:val="00DE1BA9"/>
    <w:pPr>
      <w:widowControl w:val="0"/>
      <w:shd w:val="clear" w:color="auto" w:fill="FFFFFF"/>
      <w:spacing w:before="1520" w:after="1380" w:line="408" w:lineRule="exact"/>
      <w:ind w:hanging="1640"/>
      <w:jc w:val="center"/>
    </w:pPr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275A4E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2C9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B28E8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"/>
    <w:link w:val="Akapitzlist"/>
    <w:uiPriority w:val="34"/>
    <w:qFormat/>
    <w:rsid w:val="000A0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11174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46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7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079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17928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476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juraszczyk@gig.e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mwallenburg@gig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59A3D-F0D6-41FA-A46E-9507B642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6</Pages>
  <Words>1789</Words>
  <Characters>12182</Characters>
  <Application>Microsoft Office Word</Application>
  <DocSecurity>0</DocSecurity>
  <Lines>101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GIG</Company>
  <LinksUpToDate>false</LinksUpToDate>
  <CharactersWithSpaces>13944</CharactersWithSpaces>
  <SharedDoc>false</SharedDoc>
  <HLinks>
    <vt:vector size="12" baseType="variant">
      <vt:variant>
        <vt:i4>655392</vt:i4>
      </vt:variant>
      <vt:variant>
        <vt:i4>3</vt:i4>
      </vt:variant>
      <vt:variant>
        <vt:i4>0</vt:i4>
      </vt:variant>
      <vt:variant>
        <vt:i4>5</vt:i4>
      </vt:variant>
      <vt:variant>
        <vt:lpwstr>mailto:zgrzyska@gig.eu</vt:lpwstr>
      </vt:variant>
      <vt:variant>
        <vt:lpwstr/>
      </vt:variant>
      <vt:variant>
        <vt:i4>655392</vt:i4>
      </vt:variant>
      <vt:variant>
        <vt:i4>0</vt:i4>
      </vt:variant>
      <vt:variant>
        <vt:i4>0</vt:i4>
      </vt:variant>
      <vt:variant>
        <vt:i4>5</vt:i4>
      </vt:variant>
      <vt:variant>
        <vt:lpwstr>mailto:zgrzyska@gig.eu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MDanda</dc:creator>
  <cp:lastModifiedBy>Juraszczyk Agata</cp:lastModifiedBy>
  <cp:revision>243</cp:revision>
  <cp:lastPrinted>2025-12-12T11:26:00Z</cp:lastPrinted>
  <dcterms:created xsi:type="dcterms:W3CDTF">2025-08-13T07:55:00Z</dcterms:created>
  <dcterms:modified xsi:type="dcterms:W3CDTF">2025-12-12T13:17:00Z</dcterms:modified>
</cp:coreProperties>
</file>